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74B67" w14:textId="77777777" w:rsidR="0040279D" w:rsidRPr="00221BA2" w:rsidRDefault="0040279D" w:rsidP="0040279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17947E5F" w14:textId="77777777" w:rsidR="0040279D" w:rsidRPr="00221BA2" w:rsidRDefault="0040279D" w:rsidP="0040279D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36C0AEB8" w14:textId="77777777" w:rsidR="0040279D" w:rsidRPr="00221BA2" w:rsidRDefault="0040279D" w:rsidP="0040279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18FBA921" w14:textId="77777777" w:rsidR="0040279D" w:rsidRDefault="0040279D" w:rsidP="0040279D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09941A21" w14:textId="77777777" w:rsidR="0040279D" w:rsidRDefault="0040279D" w:rsidP="0040279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11BB0DE0" w14:textId="77777777" w:rsidR="0040279D" w:rsidRDefault="0040279D" w:rsidP="0040279D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 u daljnjem tekstu: student) </w:t>
      </w:r>
    </w:p>
    <w:p w14:paraId="50101275" w14:textId="77777777" w:rsidR="0040279D" w:rsidRPr="006E52C9" w:rsidRDefault="0040279D" w:rsidP="0040279D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77CD2957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color w:val="FF0000"/>
          <w:sz w:val="19"/>
          <w:szCs w:val="19"/>
          <w:lang w:val="hr-HR"/>
        </w:rPr>
      </w:pPr>
    </w:p>
    <w:p w14:paraId="77CD2958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UGOVOR O STUDIRANJU IZVANREDNIH STUDENATA</w:t>
      </w:r>
    </w:p>
    <w:p w14:paraId="77CD2959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NA SPECIJALISTIČKOM DIPLOMSKOM STRUČNOM STUDIJU</w:t>
      </w:r>
    </w:p>
    <w:p w14:paraId="77CD295A" w14:textId="25FAFF7A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(</w:t>
      </w:r>
      <w:r w:rsidR="00514D31">
        <w:rPr>
          <w:rFonts w:ascii="Arial" w:hAnsi="Arial" w:cs="Arial"/>
          <w:b/>
          <w:sz w:val="19"/>
          <w:szCs w:val="19"/>
          <w:lang w:val="hr-HR"/>
        </w:rPr>
        <w:t>VINARSTVO</w:t>
      </w:r>
      <w:r w:rsidRPr="00221BA2">
        <w:rPr>
          <w:rFonts w:ascii="Arial" w:hAnsi="Arial" w:cs="Arial"/>
          <w:b/>
          <w:sz w:val="19"/>
          <w:szCs w:val="19"/>
          <w:lang w:val="hr-HR"/>
        </w:rPr>
        <w:t>)</w:t>
      </w:r>
    </w:p>
    <w:p w14:paraId="77CD295B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b/>
          <w:sz w:val="19"/>
          <w:szCs w:val="19"/>
          <w:lang w:val="hr-HR"/>
        </w:rPr>
      </w:pPr>
    </w:p>
    <w:p w14:paraId="77CD295C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1.</w:t>
      </w:r>
    </w:p>
    <w:p w14:paraId="77CD295D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4B288A07" w14:textId="77777777" w:rsidR="00514D31" w:rsidRDefault="00514D31" w:rsidP="00514D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„Vinarstvo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biotehničke znanosti, znanstveno polje poljoprivreda - agronomija (u daljnjem tekstu specijalistički diplomski stručni studij), završetkom kojeg se studentu izdaje diploma o stečenih 120 ECTS bodova i stječe naziv stručni/a specijalist/specijalistica inženjer/inženjerka vinarstva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6D4402E9" w14:textId="77777777" w:rsidR="00514D31" w:rsidRDefault="00514D31" w:rsidP="00514D3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77CD2960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1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2.</w:t>
      </w:r>
    </w:p>
    <w:p w14:paraId="77CD2962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63" w14:textId="7A803A9E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utvrđuju da je student temeljem provedenog natječajnog postupka stekao pravo na upis u prvu godinu studija u akademskoj godini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2</w:t>
      </w:r>
      <w:r w:rsidRPr="00221BA2">
        <w:rPr>
          <w:rFonts w:ascii="Arial" w:hAnsi="Arial" w:cs="Arial"/>
          <w:sz w:val="19"/>
          <w:szCs w:val="19"/>
          <w:lang w:val="hr-HR"/>
        </w:rPr>
        <w:t>.</w:t>
      </w:r>
    </w:p>
    <w:p w14:paraId="77CD2964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Prilikom upisa prve godine studija student upisuje 60 ECTS bodova.</w:t>
      </w:r>
    </w:p>
    <w:p w14:paraId="77CD2965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6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3.</w:t>
      </w:r>
    </w:p>
    <w:p w14:paraId="77CD2967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63E31BEA" w14:textId="1029A723" w:rsidR="0040279D" w:rsidRPr="004E5C49" w:rsidRDefault="00792B57" w:rsidP="0040279D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se obvezuje platiti školarinu za akademsku godinu 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./20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40279D">
        <w:rPr>
          <w:rFonts w:ascii="Arial" w:hAnsi="Arial" w:cs="Arial"/>
          <w:sz w:val="19"/>
          <w:szCs w:val="19"/>
          <w:lang w:val="hr-HR"/>
        </w:rPr>
        <w:t>2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. u ukupnom iznosu od </w:t>
      </w:r>
      <w:r w:rsidR="00514D31">
        <w:rPr>
          <w:rFonts w:ascii="Arial" w:hAnsi="Arial" w:cs="Arial"/>
          <w:b/>
          <w:sz w:val="19"/>
          <w:szCs w:val="19"/>
          <w:lang w:val="hr-HR"/>
        </w:rPr>
        <w:t>7.000</w:t>
      </w:r>
      <w:r w:rsidRPr="00221BA2">
        <w:rPr>
          <w:rFonts w:ascii="Arial" w:hAnsi="Arial" w:cs="Arial"/>
          <w:b/>
          <w:sz w:val="19"/>
          <w:szCs w:val="19"/>
          <w:lang w:val="hr-HR"/>
        </w:rPr>
        <w:t>,00 kn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sukladno </w:t>
      </w:r>
      <w:r w:rsidR="0040279D" w:rsidRPr="004E5C49">
        <w:rPr>
          <w:rFonts w:ascii="Arial" w:hAnsi="Arial" w:cs="Arial"/>
          <w:sz w:val="19"/>
          <w:szCs w:val="19"/>
          <w:lang w:val="hr-HR"/>
        </w:rPr>
        <w:t>Odlu</w:t>
      </w:r>
      <w:r w:rsidR="0040279D">
        <w:rPr>
          <w:rFonts w:ascii="Arial" w:hAnsi="Arial" w:cs="Arial"/>
          <w:sz w:val="19"/>
          <w:szCs w:val="19"/>
          <w:lang w:val="hr-HR"/>
        </w:rPr>
        <w:t>ci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40279D">
        <w:rPr>
          <w:rFonts w:ascii="Arial" w:hAnsi="Arial" w:cs="Arial"/>
          <w:bCs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40279D">
        <w:rPr>
          <w:rFonts w:ascii="Arial" w:hAnsi="Arial" w:cs="Arial"/>
          <w:bCs/>
          <w:sz w:val="19"/>
          <w:szCs w:val="19"/>
          <w:lang w:val="hr-HR"/>
        </w:rPr>
        <w:t>2</w:t>
      </w:r>
      <w:r w:rsidR="0040279D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40279D">
        <w:rPr>
          <w:rFonts w:ascii="Arial" w:hAnsi="Arial" w:cs="Arial"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40279D">
        <w:rPr>
          <w:rFonts w:ascii="Arial" w:hAnsi="Arial" w:cs="Arial"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sz w:val="19"/>
          <w:szCs w:val="19"/>
          <w:lang w:val="hr-HR"/>
        </w:rPr>
        <w:t>-</w:t>
      </w:r>
      <w:r w:rsidR="0040279D">
        <w:rPr>
          <w:rFonts w:ascii="Arial" w:hAnsi="Arial" w:cs="Arial"/>
          <w:sz w:val="19"/>
          <w:szCs w:val="19"/>
          <w:lang w:val="hr-HR"/>
        </w:rPr>
        <w:t>47/</w:t>
      </w:r>
      <w:r w:rsidR="0040279D" w:rsidRPr="004E5C49">
        <w:rPr>
          <w:rFonts w:ascii="Arial" w:hAnsi="Arial" w:cs="Arial"/>
          <w:sz w:val="19"/>
          <w:szCs w:val="19"/>
          <w:lang w:val="hr-HR"/>
        </w:rPr>
        <w:t>Đ</w:t>
      </w:r>
      <w:r w:rsidR="0040279D">
        <w:rPr>
          <w:rFonts w:ascii="Arial" w:hAnsi="Arial" w:cs="Arial"/>
          <w:sz w:val="19"/>
          <w:szCs w:val="19"/>
          <w:lang w:val="hr-HR"/>
        </w:rPr>
        <w:t>PK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40279D">
        <w:rPr>
          <w:rFonts w:ascii="Arial" w:hAnsi="Arial" w:cs="Arial"/>
          <w:sz w:val="19"/>
          <w:szCs w:val="19"/>
          <w:lang w:val="hr-HR"/>
        </w:rPr>
        <w:t>15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40279D">
        <w:rPr>
          <w:rFonts w:ascii="Arial" w:hAnsi="Arial" w:cs="Arial"/>
          <w:sz w:val="19"/>
          <w:szCs w:val="19"/>
          <w:lang w:val="hr-HR"/>
        </w:rPr>
        <w:t>travnja</w:t>
      </w:r>
      <w:r w:rsidR="0040279D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40279D">
        <w:rPr>
          <w:rFonts w:ascii="Arial" w:hAnsi="Arial" w:cs="Arial"/>
          <w:sz w:val="19"/>
          <w:szCs w:val="19"/>
          <w:lang w:val="hr-HR"/>
        </w:rPr>
        <w:t>21</w:t>
      </w:r>
      <w:r w:rsidR="0040279D"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14:paraId="1AB2DC64" w14:textId="77777777" w:rsidR="0040279D" w:rsidRPr="004E5C49" w:rsidRDefault="0040279D" w:rsidP="0040279D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Školarina se uplaćuje na račun Veleučilišta u Rijeci, IBAN: HR6824020061100451485 s pozivom na broj - OIB studenta. </w:t>
      </w:r>
    </w:p>
    <w:p w14:paraId="77CD296B" w14:textId="77777777" w:rsidR="00792B57" w:rsidRPr="00221BA2" w:rsidRDefault="00792B57" w:rsidP="00792B57">
      <w:pPr>
        <w:pStyle w:val="Bezproreda"/>
        <w:rPr>
          <w:rFonts w:ascii="Arial" w:hAnsi="Arial" w:cs="Arial"/>
          <w:sz w:val="19"/>
          <w:szCs w:val="19"/>
          <w:lang w:val="hr-HR"/>
        </w:rPr>
      </w:pPr>
    </w:p>
    <w:p w14:paraId="77CD296C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Student preuzima obvezu plaćanja troškova studiranja za vrijeme cjelokupnog trajanja studija u iznosima koji će biti utvrđivani za svaku akademsku godinu </w:t>
      </w:r>
      <w:r>
        <w:rPr>
          <w:rFonts w:ascii="Arial" w:hAnsi="Arial" w:cs="Arial"/>
          <w:sz w:val="19"/>
          <w:szCs w:val="19"/>
          <w:lang w:val="hr-HR"/>
        </w:rPr>
        <w:t>Odlukom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o</w:t>
      </w:r>
      <w:r>
        <w:rPr>
          <w:rFonts w:ascii="Arial" w:hAnsi="Arial" w:cs="Arial"/>
          <w:sz w:val="19"/>
          <w:szCs w:val="19"/>
          <w:lang w:val="hr-HR"/>
        </w:rPr>
        <w:t xml:space="preserve"> modelu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participacij</w:t>
      </w:r>
      <w:r>
        <w:rPr>
          <w:rFonts w:ascii="Arial" w:hAnsi="Arial" w:cs="Arial"/>
          <w:sz w:val="19"/>
          <w:szCs w:val="19"/>
          <w:lang w:val="hr-HR"/>
        </w:rPr>
        <w:t>e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studenata u troškovima studija </w:t>
      </w:r>
      <w:r>
        <w:rPr>
          <w:rFonts w:ascii="Arial" w:hAnsi="Arial" w:cs="Arial"/>
          <w:sz w:val="19"/>
          <w:szCs w:val="19"/>
          <w:lang w:val="hr-HR"/>
        </w:rPr>
        <w:t>na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Veleučilišt</w:t>
      </w:r>
      <w:r>
        <w:rPr>
          <w:rFonts w:ascii="Arial" w:hAnsi="Arial" w:cs="Arial"/>
          <w:sz w:val="19"/>
          <w:szCs w:val="19"/>
          <w:lang w:val="hr-HR"/>
        </w:rPr>
        <w:t>u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77CD296D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6E" w14:textId="77777777" w:rsidR="00792B57" w:rsidRPr="00221BA2" w:rsidRDefault="00792B57" w:rsidP="00792B57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77CD296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70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</w:t>
      </w:r>
      <w:r>
        <w:rPr>
          <w:rFonts w:ascii="Arial" w:hAnsi="Arial" w:cs="Arial"/>
          <w:sz w:val="19"/>
          <w:szCs w:val="19"/>
          <w:lang w:val="hr-HR"/>
        </w:rPr>
        <w:t>5.</w:t>
      </w:r>
      <w:r w:rsidRPr="00221BA2">
        <w:rPr>
          <w:rFonts w:ascii="Arial" w:hAnsi="Arial" w:cs="Arial"/>
          <w:sz w:val="19"/>
          <w:szCs w:val="19"/>
          <w:lang w:val="hr-HR"/>
        </w:rPr>
        <w:t xml:space="preserve"> Pravilnika o studiranju, a Veleučilište ima pravo zadržati do tada uplaćena sredstva.</w:t>
      </w:r>
    </w:p>
    <w:p w14:paraId="77CD2971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72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4.</w:t>
      </w:r>
    </w:p>
    <w:p w14:paraId="77CD297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74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Uspjeh na studiju utvrđuje se stečenim ECTS bodovima u jednoj akademskoj godini.</w:t>
      </w:r>
    </w:p>
    <w:p w14:paraId="77CD2975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6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7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0C8AFC43" w14:textId="77777777" w:rsidR="00D376E3" w:rsidRDefault="00D376E3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8" w14:textId="7927F265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lastRenderedPageBreak/>
        <w:t>Članak 5.</w:t>
      </w:r>
    </w:p>
    <w:p w14:paraId="77CD2979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77CD297B" w14:textId="77777777" w:rsidR="00792B57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C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6.</w:t>
      </w:r>
    </w:p>
    <w:p w14:paraId="77CD297D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7E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77CD297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0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7.</w:t>
      </w:r>
    </w:p>
    <w:p w14:paraId="77CD2981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82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77CD298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4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8.</w:t>
      </w:r>
    </w:p>
    <w:p w14:paraId="77CD2985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86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77CD2987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Prava iz prethodnog stavka student prenosi na Veleučilište bez naknade, u vremenski i teritorijalno neograničenom opsegu. </w:t>
      </w:r>
    </w:p>
    <w:p w14:paraId="77CD2988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je dužan poštovati tuđa autorska i druga prava intelektualnog vlasništva te je osobno odgovoran u slučaju povrede tih prava.</w:t>
      </w:r>
    </w:p>
    <w:p w14:paraId="77CD2989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77CD298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B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9.</w:t>
      </w:r>
    </w:p>
    <w:p w14:paraId="77CD298C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8D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77CD298E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8F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10.</w:t>
      </w:r>
    </w:p>
    <w:p w14:paraId="77CD2990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91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Ugovorne strane svojim potpisom izražavaju suglasnost sa svim odredbama ovog ugovora.</w:t>
      </w:r>
    </w:p>
    <w:p w14:paraId="77CD2992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Ugovor stupa na snagu danom potpisa ugovornih strana.</w:t>
      </w:r>
    </w:p>
    <w:p w14:paraId="77CD299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4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11.</w:t>
      </w:r>
    </w:p>
    <w:p w14:paraId="77CD2995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96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slučaju spora ugovorne strane utvrđuju nadležnost stvarno nadležnog suda u Rijeci.</w:t>
      </w:r>
    </w:p>
    <w:p w14:paraId="77CD2997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8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Članak 12.</w:t>
      </w:r>
    </w:p>
    <w:p w14:paraId="77CD2999" w14:textId="77777777" w:rsidR="00792B57" w:rsidRPr="00221BA2" w:rsidRDefault="00792B57" w:rsidP="00792B57">
      <w:pPr>
        <w:pStyle w:val="Bezproreda"/>
        <w:jc w:val="center"/>
        <w:rPr>
          <w:rFonts w:ascii="Arial" w:hAnsi="Arial" w:cs="Arial"/>
          <w:sz w:val="19"/>
          <w:szCs w:val="19"/>
          <w:lang w:val="hr-HR"/>
        </w:rPr>
      </w:pPr>
    </w:p>
    <w:p w14:paraId="77CD299A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Ovaj ugovor sastavljen je u 3 (tri) istovjetna primjerka, od kojih 2 (dva) zadržava Veleučilište, a 1 (jedan) student.</w:t>
      </w:r>
    </w:p>
    <w:p w14:paraId="77CD299B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C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9D" w14:textId="2807E9FF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KLASA: 602-04/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D376E3">
        <w:rPr>
          <w:rFonts w:ascii="Arial" w:hAnsi="Arial" w:cs="Arial"/>
          <w:sz w:val="19"/>
          <w:szCs w:val="19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-</w:t>
      </w:r>
      <w:r>
        <w:rPr>
          <w:rFonts w:ascii="Arial" w:hAnsi="Arial" w:cs="Arial"/>
          <w:sz w:val="19"/>
          <w:szCs w:val="19"/>
          <w:lang w:val="hr-HR"/>
        </w:rPr>
        <w:t>10</w:t>
      </w:r>
      <w:r w:rsidRPr="00221BA2">
        <w:rPr>
          <w:rFonts w:ascii="Arial" w:hAnsi="Arial" w:cs="Arial"/>
          <w:sz w:val="19"/>
          <w:szCs w:val="19"/>
          <w:lang w:val="hr-HR"/>
        </w:rPr>
        <w:t>/</w:t>
      </w:r>
      <w:r>
        <w:rPr>
          <w:rFonts w:ascii="Arial" w:hAnsi="Arial" w:cs="Arial"/>
          <w:sz w:val="19"/>
          <w:szCs w:val="19"/>
          <w:lang w:val="hr-HR"/>
        </w:rPr>
        <w:t>2</w:t>
      </w:r>
      <w:r w:rsidR="00514D31">
        <w:rPr>
          <w:rFonts w:ascii="Arial" w:hAnsi="Arial" w:cs="Arial"/>
          <w:sz w:val="19"/>
          <w:szCs w:val="19"/>
          <w:lang w:val="hr-HR"/>
        </w:rPr>
        <w:t>9</w:t>
      </w:r>
      <w:bookmarkStart w:id="0" w:name="_GoBack"/>
      <w:bookmarkEnd w:id="0"/>
    </w:p>
    <w:p w14:paraId="77CD299E" w14:textId="1B41FB3A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 xml:space="preserve">URBROJ: </w:t>
      </w:r>
      <w:r>
        <w:rPr>
          <w:rFonts w:ascii="Arial" w:hAnsi="Arial" w:cs="Arial"/>
          <w:lang w:val="hr-HR"/>
        </w:rPr>
        <w:t>2170-57-04-2</w:t>
      </w:r>
      <w:r w:rsidR="00D376E3">
        <w:rPr>
          <w:rFonts w:ascii="Arial" w:hAnsi="Arial" w:cs="Arial"/>
          <w:lang w:val="hr-HR"/>
        </w:rPr>
        <w:t>1</w:t>
      </w:r>
      <w:r w:rsidRPr="00221BA2">
        <w:rPr>
          <w:rFonts w:ascii="Arial" w:hAnsi="Arial" w:cs="Arial"/>
          <w:sz w:val="19"/>
          <w:szCs w:val="19"/>
          <w:lang w:val="hr-HR"/>
        </w:rPr>
        <w:t>-____</w:t>
      </w:r>
    </w:p>
    <w:p w14:paraId="77CD299F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U Rijeci, ______________________</w:t>
      </w:r>
    </w:p>
    <w:p w14:paraId="77CD29A0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A1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Veleučilište u Rijeci</w:t>
      </w:r>
    </w:p>
    <w:p w14:paraId="77CD29A2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Student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Dekan</w:t>
      </w:r>
    </w:p>
    <w:p w14:paraId="77CD29A3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</w:p>
    <w:p w14:paraId="77CD29A4" w14:textId="77777777" w:rsidR="00792B57" w:rsidRPr="00221BA2" w:rsidRDefault="00792B57" w:rsidP="00792B57">
      <w:pPr>
        <w:pStyle w:val="Bezproreda"/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>______________________</w:t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</w:r>
      <w:r w:rsidRPr="00221BA2">
        <w:rPr>
          <w:rFonts w:ascii="Arial" w:hAnsi="Arial" w:cs="Arial"/>
          <w:sz w:val="19"/>
          <w:szCs w:val="19"/>
          <w:lang w:val="hr-HR"/>
        </w:rPr>
        <w:tab/>
        <w:t xml:space="preserve">               dr. sc. Saša Hirnig, p.p.</w:t>
      </w:r>
    </w:p>
    <w:p w14:paraId="77CD29A5" w14:textId="77777777" w:rsidR="00D603DE" w:rsidRDefault="00D603DE"/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B57"/>
    <w:rsid w:val="001329EA"/>
    <w:rsid w:val="001B11A9"/>
    <w:rsid w:val="002110D1"/>
    <w:rsid w:val="0040279D"/>
    <w:rsid w:val="004137A8"/>
    <w:rsid w:val="004528E7"/>
    <w:rsid w:val="004B69F2"/>
    <w:rsid w:val="00514D31"/>
    <w:rsid w:val="005A1D6F"/>
    <w:rsid w:val="00622CA2"/>
    <w:rsid w:val="006E2C35"/>
    <w:rsid w:val="00792B57"/>
    <w:rsid w:val="007E3DC5"/>
    <w:rsid w:val="008034C2"/>
    <w:rsid w:val="00835124"/>
    <w:rsid w:val="00984F54"/>
    <w:rsid w:val="00B648A6"/>
    <w:rsid w:val="00BF2BA6"/>
    <w:rsid w:val="00CE2AFB"/>
    <w:rsid w:val="00CF5A9B"/>
    <w:rsid w:val="00D376E3"/>
    <w:rsid w:val="00D603DE"/>
    <w:rsid w:val="00DA041F"/>
    <w:rsid w:val="00E75CEB"/>
    <w:rsid w:val="00EE0D03"/>
    <w:rsid w:val="00E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D2950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92B57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92B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792B57"/>
    <w:rPr>
      <w:lang w:val="en-GB"/>
    </w:rPr>
  </w:style>
  <w:style w:type="paragraph" w:styleId="Bezproreda">
    <w:name w:val="No Spacing"/>
    <w:uiPriority w:val="1"/>
    <w:qFormat/>
    <w:rsid w:val="00792B57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766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Lanca</cp:lastModifiedBy>
  <cp:revision>5</cp:revision>
  <dcterms:created xsi:type="dcterms:W3CDTF">2021-09-29T10:43:00Z</dcterms:created>
  <dcterms:modified xsi:type="dcterms:W3CDTF">2021-09-30T12:35:00Z</dcterms:modified>
</cp:coreProperties>
</file>