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21A" w:rsidRPr="0061121A" w:rsidRDefault="0061121A" w:rsidP="0061121A">
      <w:pPr>
        <w:autoSpaceDE w:val="0"/>
        <w:autoSpaceDN w:val="0"/>
        <w:adjustRightInd w:val="0"/>
        <w:spacing w:after="0" w:line="191" w:lineRule="atLeast"/>
        <w:jc w:val="both"/>
        <w:rPr>
          <w:rFonts w:ascii="Times New Roman" w:eastAsia="Calibri" w:hAnsi="Times New Roman" w:cs="Times New Roman"/>
          <w:sz w:val="24"/>
          <w:szCs w:val="24"/>
        </w:rPr>
      </w:pPr>
    </w:p>
    <w:p w:rsidR="0061121A" w:rsidRPr="005F4DE0" w:rsidRDefault="00037560" w:rsidP="00037560">
      <w:pPr>
        <w:autoSpaceDE w:val="0"/>
        <w:autoSpaceDN w:val="0"/>
        <w:adjustRightInd w:val="0"/>
        <w:spacing w:after="0" w:line="191" w:lineRule="atLeast"/>
        <w:jc w:val="center"/>
        <w:rPr>
          <w:rFonts w:ascii="Times New Roman" w:eastAsia="Calibri" w:hAnsi="Times New Roman" w:cs="Times New Roman"/>
          <w:b/>
          <w:sz w:val="28"/>
          <w:szCs w:val="28"/>
        </w:rPr>
      </w:pPr>
      <w:r w:rsidRPr="005F4DE0">
        <w:rPr>
          <w:rFonts w:ascii="Times New Roman" w:eastAsia="Calibri" w:hAnsi="Times New Roman" w:cs="Times New Roman"/>
          <w:b/>
          <w:sz w:val="28"/>
          <w:szCs w:val="28"/>
        </w:rPr>
        <w:t>I</w:t>
      </w:r>
      <w:r w:rsidR="00BA7ED6" w:rsidRPr="005F4DE0">
        <w:rPr>
          <w:rFonts w:ascii="Times New Roman" w:eastAsia="Calibri" w:hAnsi="Times New Roman" w:cs="Times New Roman"/>
          <w:b/>
          <w:sz w:val="28"/>
          <w:szCs w:val="28"/>
        </w:rPr>
        <w:t>zjava o izdavačkoj etici</w:t>
      </w:r>
    </w:p>
    <w:p w:rsidR="0061121A" w:rsidRPr="0061121A" w:rsidRDefault="0061121A" w:rsidP="0061121A">
      <w:pPr>
        <w:autoSpaceDE w:val="0"/>
        <w:autoSpaceDN w:val="0"/>
        <w:adjustRightInd w:val="0"/>
        <w:spacing w:after="0" w:line="191" w:lineRule="atLeast"/>
        <w:jc w:val="both"/>
        <w:rPr>
          <w:rFonts w:ascii="Times New Roman" w:eastAsia="Calibri" w:hAnsi="Times New Roman" w:cs="Times New Roman"/>
          <w:b/>
          <w:sz w:val="24"/>
          <w:szCs w:val="24"/>
        </w:rPr>
      </w:pPr>
    </w:p>
    <w:p w:rsidR="00D6662D" w:rsidRPr="005F4DE0" w:rsidRDefault="00D6662D" w:rsidP="0061121A">
      <w:pPr>
        <w:autoSpaceDE w:val="0"/>
        <w:autoSpaceDN w:val="0"/>
        <w:adjustRightInd w:val="0"/>
        <w:spacing w:after="0" w:line="191" w:lineRule="atLeast"/>
        <w:jc w:val="both"/>
        <w:rPr>
          <w:rFonts w:ascii="Times New Roman" w:hAnsi="Times New Roman" w:cs="Times New Roman"/>
        </w:rPr>
      </w:pPr>
      <w:r w:rsidRPr="005F4DE0">
        <w:rPr>
          <w:rFonts w:ascii="Times New Roman" w:eastAsia="Calibri" w:hAnsi="Times New Roman" w:cs="Times New Roman"/>
        </w:rPr>
        <w:t>Potrebno je osigurati primjenu standarda etičkog postupanja svih strana k</w:t>
      </w:r>
      <w:r w:rsidR="00BA7ED6" w:rsidRPr="005F4DE0">
        <w:rPr>
          <w:rFonts w:ascii="Times New Roman" w:hAnsi="Times New Roman"/>
        </w:rPr>
        <w:t>oje sudjeluju u postupku objave -</w:t>
      </w:r>
      <w:r w:rsidRPr="005F4DE0">
        <w:rPr>
          <w:rFonts w:ascii="Times New Roman" w:eastAsia="Calibri" w:hAnsi="Times New Roman" w:cs="Times New Roman"/>
        </w:rPr>
        <w:t xml:space="preserve"> </w:t>
      </w:r>
      <w:r w:rsidR="00BA7ED6" w:rsidRPr="005F4DE0">
        <w:rPr>
          <w:rFonts w:ascii="Times New Roman" w:hAnsi="Times New Roman" w:cs="Times New Roman"/>
        </w:rPr>
        <w:t>autor/i, urednik/</w:t>
      </w:r>
      <w:proofErr w:type="spellStart"/>
      <w:r w:rsidR="00BA7ED6" w:rsidRPr="005F4DE0">
        <w:rPr>
          <w:rFonts w:ascii="Times New Roman" w:hAnsi="Times New Roman" w:cs="Times New Roman"/>
        </w:rPr>
        <w:t>ci</w:t>
      </w:r>
      <w:proofErr w:type="spellEnd"/>
      <w:r w:rsidR="00BA7ED6" w:rsidRPr="005F4DE0">
        <w:rPr>
          <w:rFonts w:ascii="Times New Roman" w:hAnsi="Times New Roman" w:cs="Times New Roman"/>
        </w:rPr>
        <w:t xml:space="preserve"> časopisa, izdavač i recenzenti.</w:t>
      </w:r>
    </w:p>
    <w:p w:rsidR="00BA7ED6" w:rsidRPr="005F4DE0" w:rsidRDefault="00BA7ED6" w:rsidP="0061121A">
      <w:pPr>
        <w:autoSpaceDE w:val="0"/>
        <w:autoSpaceDN w:val="0"/>
        <w:adjustRightInd w:val="0"/>
        <w:spacing w:after="0" w:line="191" w:lineRule="atLeast"/>
        <w:jc w:val="both"/>
        <w:rPr>
          <w:rFonts w:ascii="Times New Roman" w:hAnsi="Times New Roman" w:cs="Times New Roman"/>
        </w:rPr>
      </w:pPr>
    </w:p>
    <w:p w:rsidR="00BA7ED6" w:rsidRPr="005F4DE0" w:rsidRDefault="00BA7ED6" w:rsidP="0061121A">
      <w:pPr>
        <w:autoSpaceDE w:val="0"/>
        <w:autoSpaceDN w:val="0"/>
        <w:adjustRightInd w:val="0"/>
        <w:spacing w:after="0" w:line="191" w:lineRule="atLeast"/>
        <w:jc w:val="both"/>
        <w:rPr>
          <w:rFonts w:ascii="Times New Roman" w:eastAsia="Calibri" w:hAnsi="Times New Roman" w:cs="Times New Roman"/>
        </w:rPr>
      </w:pPr>
      <w:r w:rsidRPr="005F4DE0">
        <w:rPr>
          <w:rFonts w:ascii="Times New Roman" w:eastAsia="Calibri" w:hAnsi="Times New Roman" w:cs="Times New Roman"/>
        </w:rPr>
        <w:t xml:space="preserve">Izjava o </w:t>
      </w:r>
      <w:r w:rsidRPr="005F4DE0">
        <w:rPr>
          <w:rFonts w:ascii="Times New Roman" w:hAnsi="Times New Roman"/>
        </w:rPr>
        <w:t xml:space="preserve">izdavačkoj </w:t>
      </w:r>
      <w:r w:rsidRPr="005F4DE0">
        <w:rPr>
          <w:rFonts w:ascii="Times New Roman" w:eastAsia="Calibri" w:hAnsi="Times New Roman" w:cs="Times New Roman"/>
        </w:rPr>
        <w:t xml:space="preserve">etici </w:t>
      </w:r>
      <w:r w:rsidR="008B0525" w:rsidRPr="005F4DE0">
        <w:rPr>
          <w:rFonts w:ascii="Times New Roman" w:eastAsia="Calibri" w:hAnsi="Times New Roman" w:cs="Times New Roman"/>
        </w:rPr>
        <w:t>temelji se na preporukama i smjernicama za urednike časopisa temeljenih na najboljoj praksi Odbora za izdavačku etiku</w:t>
      </w:r>
      <w:r w:rsidRPr="005F4DE0">
        <w:rPr>
          <w:rFonts w:ascii="Times New Roman" w:eastAsia="Calibri" w:hAnsi="Times New Roman" w:cs="Times New Roman"/>
        </w:rPr>
        <w:t xml:space="preserve"> COPE </w:t>
      </w:r>
      <w:r w:rsidRPr="005F4DE0">
        <w:rPr>
          <w:rFonts w:ascii="Times New Roman" w:hAnsi="Times New Roman"/>
        </w:rPr>
        <w:t>(</w:t>
      </w:r>
      <w:proofErr w:type="spellStart"/>
      <w:r w:rsidR="00081B2D">
        <w:rPr>
          <w:rFonts w:ascii="Times New Roman" w:hAnsi="Times New Roman"/>
        </w:rPr>
        <w:t>engl</w:t>
      </w:r>
      <w:proofErr w:type="spellEnd"/>
      <w:r w:rsidR="00081B2D">
        <w:rPr>
          <w:rFonts w:ascii="Times New Roman" w:hAnsi="Times New Roman"/>
        </w:rPr>
        <w:t xml:space="preserve">. </w:t>
      </w:r>
      <w:proofErr w:type="spellStart"/>
      <w:r w:rsidRPr="005F4DE0">
        <w:rPr>
          <w:rFonts w:ascii="Times New Roman" w:hAnsi="Times New Roman" w:cs="Times New Roman"/>
          <w:i/>
        </w:rPr>
        <w:t>Committee</w:t>
      </w:r>
      <w:proofErr w:type="spellEnd"/>
      <w:r w:rsidRPr="005F4DE0">
        <w:rPr>
          <w:rFonts w:ascii="Times New Roman" w:hAnsi="Times New Roman" w:cs="Times New Roman"/>
          <w:i/>
        </w:rPr>
        <w:t xml:space="preserve"> on </w:t>
      </w:r>
      <w:proofErr w:type="spellStart"/>
      <w:r w:rsidRPr="005F4DE0">
        <w:rPr>
          <w:rFonts w:ascii="Times New Roman" w:hAnsi="Times New Roman" w:cs="Times New Roman"/>
          <w:i/>
        </w:rPr>
        <w:t>Publication</w:t>
      </w:r>
      <w:proofErr w:type="spellEnd"/>
      <w:r w:rsidRPr="005F4DE0">
        <w:rPr>
          <w:rFonts w:ascii="Times New Roman" w:hAnsi="Times New Roman" w:cs="Times New Roman"/>
          <w:i/>
        </w:rPr>
        <w:t xml:space="preserve"> </w:t>
      </w:r>
      <w:proofErr w:type="spellStart"/>
      <w:r w:rsidRPr="005F4DE0">
        <w:rPr>
          <w:rFonts w:ascii="Times New Roman" w:hAnsi="Times New Roman" w:cs="Times New Roman"/>
          <w:i/>
        </w:rPr>
        <w:t>Ethics</w:t>
      </w:r>
      <w:proofErr w:type="spellEnd"/>
      <w:r w:rsidRPr="005F4DE0">
        <w:rPr>
          <w:rFonts w:ascii="Times New Roman" w:hAnsi="Times New Roman"/>
        </w:rPr>
        <w:t xml:space="preserve">) </w:t>
      </w:r>
      <w:r w:rsidR="008B0525" w:rsidRPr="005F4DE0">
        <w:rPr>
          <w:rFonts w:ascii="Times New Roman" w:hAnsi="Times New Roman"/>
        </w:rPr>
        <w:t xml:space="preserve">- </w:t>
      </w:r>
      <w:r w:rsidRPr="005F4DE0">
        <w:rPr>
          <w:rFonts w:ascii="Times New Roman" w:eastAsia="Calibri" w:hAnsi="Times New Roman" w:cs="Times New Roman"/>
          <w:i/>
        </w:rPr>
        <w:t xml:space="preserve">COPE’s Best </w:t>
      </w:r>
      <w:proofErr w:type="spellStart"/>
      <w:r w:rsidRPr="005F4DE0">
        <w:rPr>
          <w:rFonts w:ascii="Times New Roman" w:eastAsia="Calibri" w:hAnsi="Times New Roman" w:cs="Times New Roman"/>
          <w:i/>
        </w:rPr>
        <w:t>Practice</w:t>
      </w:r>
      <w:proofErr w:type="spellEnd"/>
      <w:r w:rsidRPr="005F4DE0">
        <w:rPr>
          <w:rFonts w:ascii="Times New Roman" w:eastAsia="Calibri" w:hAnsi="Times New Roman" w:cs="Times New Roman"/>
          <w:i/>
        </w:rPr>
        <w:t xml:space="preserve"> </w:t>
      </w:r>
      <w:proofErr w:type="spellStart"/>
      <w:r w:rsidRPr="005F4DE0">
        <w:rPr>
          <w:rFonts w:ascii="Times New Roman" w:eastAsia="Calibri" w:hAnsi="Times New Roman" w:cs="Times New Roman"/>
          <w:i/>
        </w:rPr>
        <w:t>Guidelines</w:t>
      </w:r>
      <w:proofErr w:type="spellEnd"/>
      <w:r w:rsidRPr="005F4DE0">
        <w:rPr>
          <w:rFonts w:ascii="Times New Roman" w:eastAsia="Calibri" w:hAnsi="Times New Roman" w:cs="Times New Roman"/>
          <w:i/>
        </w:rPr>
        <w:t xml:space="preserve"> for </w:t>
      </w:r>
      <w:proofErr w:type="spellStart"/>
      <w:r w:rsidRPr="005F4DE0">
        <w:rPr>
          <w:rFonts w:ascii="Times New Roman" w:eastAsia="Calibri" w:hAnsi="Times New Roman" w:cs="Times New Roman"/>
          <w:i/>
        </w:rPr>
        <w:t>Journal</w:t>
      </w:r>
      <w:proofErr w:type="spellEnd"/>
      <w:r w:rsidRPr="005F4DE0">
        <w:rPr>
          <w:rFonts w:ascii="Times New Roman" w:eastAsia="Calibri" w:hAnsi="Times New Roman" w:cs="Times New Roman"/>
          <w:i/>
        </w:rPr>
        <w:t xml:space="preserve"> </w:t>
      </w:r>
      <w:proofErr w:type="spellStart"/>
      <w:r w:rsidRPr="005F4DE0">
        <w:rPr>
          <w:rFonts w:ascii="Times New Roman" w:eastAsia="Calibri" w:hAnsi="Times New Roman" w:cs="Times New Roman"/>
          <w:i/>
        </w:rPr>
        <w:t>Editors</w:t>
      </w:r>
      <w:proofErr w:type="spellEnd"/>
      <w:r w:rsidR="008B0525" w:rsidRPr="005F4DE0">
        <w:rPr>
          <w:rFonts w:ascii="Times New Roman" w:eastAsia="Calibri" w:hAnsi="Times New Roman" w:cs="Times New Roman"/>
        </w:rPr>
        <w:t>.</w:t>
      </w:r>
    </w:p>
    <w:p w:rsidR="00D6662D" w:rsidRPr="005F4DE0" w:rsidRDefault="00D6662D" w:rsidP="0061121A">
      <w:pPr>
        <w:autoSpaceDE w:val="0"/>
        <w:autoSpaceDN w:val="0"/>
        <w:adjustRightInd w:val="0"/>
        <w:spacing w:after="0" w:line="191" w:lineRule="atLeast"/>
        <w:jc w:val="both"/>
        <w:rPr>
          <w:rFonts w:ascii="Times New Roman" w:eastAsia="Calibri" w:hAnsi="Times New Roman" w:cs="Times New Roman"/>
        </w:rPr>
      </w:pPr>
    </w:p>
    <w:p w:rsidR="008803B1" w:rsidRPr="005F4DE0" w:rsidRDefault="008803B1" w:rsidP="0061121A">
      <w:pPr>
        <w:autoSpaceDE w:val="0"/>
        <w:autoSpaceDN w:val="0"/>
        <w:adjustRightInd w:val="0"/>
        <w:spacing w:after="0" w:line="191" w:lineRule="atLeast"/>
        <w:jc w:val="both"/>
        <w:rPr>
          <w:rFonts w:ascii="Times New Roman" w:eastAsia="Calibri" w:hAnsi="Times New Roman" w:cs="Times New Roman"/>
        </w:rPr>
      </w:pPr>
      <w:r w:rsidRPr="005F4DE0">
        <w:rPr>
          <w:rFonts w:ascii="Times New Roman" w:eastAsia="Calibri" w:hAnsi="Times New Roman" w:cs="Times New Roman"/>
        </w:rPr>
        <w:t xml:space="preserve">Svi radovi prijavljeni za objavu u </w:t>
      </w:r>
      <w:r w:rsidRPr="005F4DE0">
        <w:rPr>
          <w:rFonts w:ascii="Times New Roman" w:eastAsia="Calibri" w:hAnsi="Times New Roman" w:cs="Times New Roman"/>
          <w:i/>
        </w:rPr>
        <w:t>Zborniku Veleučilišta u Rijeci</w:t>
      </w:r>
      <w:r w:rsidR="005F4DE0" w:rsidRPr="005F4DE0">
        <w:rPr>
          <w:rFonts w:ascii="Times New Roman" w:eastAsia="Calibri" w:hAnsi="Times New Roman" w:cs="Times New Roman"/>
          <w:i/>
        </w:rPr>
        <w:t xml:space="preserve"> – </w:t>
      </w:r>
      <w:proofErr w:type="spellStart"/>
      <w:r w:rsidR="005F4DE0" w:rsidRPr="005F4DE0">
        <w:rPr>
          <w:rFonts w:ascii="Times New Roman" w:eastAsia="Calibri" w:hAnsi="Times New Roman" w:cs="Times New Roman"/>
          <w:i/>
        </w:rPr>
        <w:t>Journal</w:t>
      </w:r>
      <w:proofErr w:type="spellEnd"/>
      <w:r w:rsidR="005F4DE0" w:rsidRPr="005F4DE0">
        <w:rPr>
          <w:rFonts w:ascii="Times New Roman" w:eastAsia="Calibri" w:hAnsi="Times New Roman" w:cs="Times New Roman"/>
          <w:i/>
        </w:rPr>
        <w:t xml:space="preserve"> </w:t>
      </w:r>
      <w:proofErr w:type="spellStart"/>
      <w:r w:rsidR="005F4DE0" w:rsidRPr="005F4DE0">
        <w:rPr>
          <w:rFonts w:ascii="Times New Roman" w:eastAsia="Calibri" w:hAnsi="Times New Roman" w:cs="Times New Roman"/>
          <w:i/>
        </w:rPr>
        <w:t>of</w:t>
      </w:r>
      <w:proofErr w:type="spellEnd"/>
      <w:r w:rsidR="005F4DE0" w:rsidRPr="005F4DE0">
        <w:rPr>
          <w:rFonts w:ascii="Times New Roman" w:eastAsia="Calibri" w:hAnsi="Times New Roman" w:cs="Times New Roman"/>
          <w:i/>
        </w:rPr>
        <w:t xml:space="preserve"> </w:t>
      </w:r>
      <w:proofErr w:type="spellStart"/>
      <w:r w:rsidR="00191F66">
        <w:rPr>
          <w:rFonts w:ascii="Times New Roman" w:eastAsia="Calibri" w:hAnsi="Times New Roman" w:cs="Times New Roman"/>
          <w:i/>
        </w:rPr>
        <w:t>the</w:t>
      </w:r>
      <w:proofErr w:type="spellEnd"/>
      <w:r w:rsidR="00191F66">
        <w:rPr>
          <w:rFonts w:ascii="Times New Roman" w:eastAsia="Calibri" w:hAnsi="Times New Roman" w:cs="Times New Roman"/>
          <w:i/>
        </w:rPr>
        <w:t xml:space="preserve"> </w:t>
      </w:r>
      <w:proofErr w:type="spellStart"/>
      <w:r w:rsidR="005F4DE0" w:rsidRPr="005F4DE0">
        <w:rPr>
          <w:rFonts w:ascii="Times New Roman" w:eastAsia="Calibri" w:hAnsi="Times New Roman" w:cs="Times New Roman"/>
          <w:i/>
        </w:rPr>
        <w:t>Polytechnic</w:t>
      </w:r>
      <w:proofErr w:type="spellEnd"/>
      <w:r w:rsidR="005F4DE0" w:rsidRPr="005F4DE0">
        <w:rPr>
          <w:rFonts w:ascii="Times New Roman" w:eastAsia="Calibri" w:hAnsi="Times New Roman" w:cs="Times New Roman"/>
          <w:i/>
        </w:rPr>
        <w:t xml:space="preserve"> </w:t>
      </w:r>
      <w:proofErr w:type="spellStart"/>
      <w:r w:rsidR="005F4DE0" w:rsidRPr="005F4DE0">
        <w:rPr>
          <w:rFonts w:ascii="Times New Roman" w:eastAsia="Calibri" w:hAnsi="Times New Roman" w:cs="Times New Roman"/>
          <w:i/>
        </w:rPr>
        <w:t>of</w:t>
      </w:r>
      <w:proofErr w:type="spellEnd"/>
      <w:r w:rsidR="005F4DE0" w:rsidRPr="005F4DE0">
        <w:rPr>
          <w:rFonts w:ascii="Times New Roman" w:eastAsia="Calibri" w:hAnsi="Times New Roman" w:cs="Times New Roman"/>
          <w:i/>
        </w:rPr>
        <w:t xml:space="preserve"> Rijeka</w:t>
      </w:r>
      <w:r w:rsidRPr="005F4DE0">
        <w:rPr>
          <w:rFonts w:ascii="Times New Roman" w:eastAsia="Calibri" w:hAnsi="Times New Roman" w:cs="Times New Roman"/>
        </w:rPr>
        <w:t xml:space="preserve"> prolaze anonimni recenzentski postupak. Recenzija je „dvostr</w:t>
      </w:r>
      <w:r w:rsidR="005F4DE0" w:rsidRPr="005F4DE0">
        <w:rPr>
          <w:rFonts w:ascii="Times New Roman" w:eastAsia="Calibri" w:hAnsi="Times New Roman" w:cs="Times New Roman"/>
        </w:rPr>
        <w:t>ano</w:t>
      </w:r>
      <w:r w:rsidRPr="005F4DE0">
        <w:rPr>
          <w:rFonts w:ascii="Times New Roman" w:eastAsia="Calibri" w:hAnsi="Times New Roman" w:cs="Times New Roman"/>
        </w:rPr>
        <w:t xml:space="preserve"> slijepa“. Glavni </w:t>
      </w:r>
      <w:r w:rsidR="00D6662D" w:rsidRPr="005F4DE0">
        <w:rPr>
          <w:rFonts w:ascii="Times New Roman" w:eastAsia="Calibri" w:hAnsi="Times New Roman" w:cs="Times New Roman"/>
        </w:rPr>
        <w:t xml:space="preserve">urednik </w:t>
      </w:r>
      <w:r w:rsidRPr="005F4DE0">
        <w:rPr>
          <w:rFonts w:ascii="Times New Roman" w:eastAsia="Calibri" w:hAnsi="Times New Roman" w:cs="Times New Roman"/>
        </w:rPr>
        <w:t>i izvršn</w:t>
      </w:r>
      <w:r w:rsidR="00D6662D" w:rsidRPr="005F4DE0">
        <w:rPr>
          <w:rFonts w:ascii="Times New Roman" w:eastAsia="Calibri" w:hAnsi="Times New Roman" w:cs="Times New Roman"/>
        </w:rPr>
        <w:t>i</w:t>
      </w:r>
      <w:r w:rsidRPr="005F4DE0">
        <w:rPr>
          <w:rFonts w:ascii="Times New Roman" w:eastAsia="Calibri" w:hAnsi="Times New Roman" w:cs="Times New Roman"/>
        </w:rPr>
        <w:t xml:space="preserve"> urednic</w:t>
      </w:r>
      <w:bookmarkStart w:id="0" w:name="_GoBack"/>
      <w:bookmarkEnd w:id="0"/>
      <w:r w:rsidR="00D6662D" w:rsidRPr="005F4DE0">
        <w:rPr>
          <w:rFonts w:ascii="Times New Roman" w:eastAsia="Calibri" w:hAnsi="Times New Roman" w:cs="Times New Roman"/>
        </w:rPr>
        <w:t>i</w:t>
      </w:r>
      <w:r w:rsidRPr="005F4DE0">
        <w:rPr>
          <w:rFonts w:ascii="Times New Roman" w:eastAsia="Calibri" w:hAnsi="Times New Roman" w:cs="Times New Roman"/>
        </w:rPr>
        <w:t xml:space="preserve"> ne mogu biti recenzenti radova koji se primaju za objavljivanje</w:t>
      </w:r>
      <w:r w:rsidR="00D6662D" w:rsidRPr="005F4DE0">
        <w:rPr>
          <w:rFonts w:ascii="Times New Roman" w:eastAsia="Calibri" w:hAnsi="Times New Roman" w:cs="Times New Roman"/>
        </w:rPr>
        <w:t xml:space="preserve"> u </w:t>
      </w:r>
      <w:r w:rsidR="00D6662D" w:rsidRPr="00081B2D">
        <w:rPr>
          <w:rFonts w:ascii="Times New Roman" w:eastAsia="Calibri" w:hAnsi="Times New Roman" w:cs="Times New Roman"/>
          <w:i/>
        </w:rPr>
        <w:t>Zborniku</w:t>
      </w:r>
      <w:r w:rsidR="00D6662D" w:rsidRPr="005F4DE0">
        <w:rPr>
          <w:rFonts w:ascii="Times New Roman" w:eastAsia="Calibri" w:hAnsi="Times New Roman" w:cs="Times New Roman"/>
        </w:rPr>
        <w:t>.</w:t>
      </w:r>
    </w:p>
    <w:p w:rsidR="008B0525" w:rsidRPr="005F4DE0" w:rsidRDefault="008B0525" w:rsidP="0061121A">
      <w:pPr>
        <w:autoSpaceDE w:val="0"/>
        <w:autoSpaceDN w:val="0"/>
        <w:adjustRightInd w:val="0"/>
        <w:spacing w:after="0" w:line="191" w:lineRule="atLeast"/>
        <w:jc w:val="both"/>
        <w:rPr>
          <w:rFonts w:ascii="Times New Roman" w:eastAsia="Calibri" w:hAnsi="Times New Roman" w:cs="Times New Roman"/>
        </w:rPr>
      </w:pPr>
    </w:p>
    <w:p w:rsidR="00D6662D" w:rsidRPr="005F4DE0" w:rsidRDefault="00D6662D" w:rsidP="00D6662D">
      <w:pPr>
        <w:autoSpaceDE w:val="0"/>
        <w:autoSpaceDN w:val="0"/>
        <w:adjustRightInd w:val="0"/>
        <w:spacing w:after="0" w:line="191" w:lineRule="atLeast"/>
        <w:jc w:val="both"/>
        <w:rPr>
          <w:rFonts w:ascii="Times New Roman" w:eastAsia="Times New Roman" w:hAnsi="Times New Roman" w:cs="Times New Roman"/>
          <w:color w:val="000000"/>
          <w:lang w:eastAsia="hr-HR"/>
        </w:rPr>
      </w:pPr>
      <w:r w:rsidRPr="005F4DE0">
        <w:rPr>
          <w:rFonts w:ascii="Times New Roman" w:eastAsia="Times New Roman" w:hAnsi="Times New Roman" w:cs="Times New Roman"/>
          <w:color w:val="000000"/>
          <w:lang w:eastAsia="hr-HR"/>
        </w:rPr>
        <w:t>Objavljuju se isključivo radovi koji nisu objavljeni drugdje i</w:t>
      </w:r>
      <w:r w:rsidRPr="005F4DE0">
        <w:rPr>
          <w:rFonts w:ascii="Times New Roman" w:hAnsi="Times New Roman" w:cs="Times New Roman"/>
        </w:rPr>
        <w:t xml:space="preserve"> koji imaju dvije pozitivne recenzije. Recenzenti recenziju dostavljaju na propisanom obrascu na kojem ocjenjuju rad, unose primjedbe i sugestije te predlažu kategorizaciju.</w:t>
      </w:r>
      <w:r w:rsidR="005F4DE0" w:rsidRPr="005F4DE0">
        <w:rPr>
          <w:rFonts w:ascii="Times New Roman" w:hAnsi="Times New Roman" w:cs="Times New Roman"/>
        </w:rPr>
        <w:t xml:space="preserve"> Informacije o načinu provođenja recenzentskog postupka javno su dostupne na mrežnoj stranici časopisa.</w:t>
      </w:r>
    </w:p>
    <w:p w:rsidR="008803B1" w:rsidRDefault="008803B1" w:rsidP="0061121A">
      <w:pPr>
        <w:autoSpaceDE w:val="0"/>
        <w:autoSpaceDN w:val="0"/>
        <w:adjustRightInd w:val="0"/>
        <w:spacing w:after="0" w:line="191" w:lineRule="atLeast"/>
        <w:jc w:val="both"/>
        <w:rPr>
          <w:rFonts w:ascii="Times New Roman" w:eastAsia="Calibri" w:hAnsi="Times New Roman" w:cs="Times New Roman"/>
          <w:sz w:val="24"/>
          <w:szCs w:val="24"/>
        </w:rPr>
      </w:pPr>
    </w:p>
    <w:p w:rsidR="005F4DE0" w:rsidRDefault="005F4DE0" w:rsidP="005F4DE0">
      <w:pPr>
        <w:spacing w:after="0" w:line="240" w:lineRule="auto"/>
        <w:jc w:val="both"/>
        <w:rPr>
          <w:rFonts w:ascii="Times New Roman" w:eastAsia="Times New Roman" w:hAnsi="Times New Roman" w:cs="Times New Roman"/>
          <w:lang w:eastAsia="hr-HR"/>
        </w:rPr>
      </w:pPr>
      <w:r w:rsidRPr="005F4DE0">
        <w:rPr>
          <w:rFonts w:ascii="Times New Roman" w:eastAsia="Times New Roman" w:hAnsi="Times New Roman" w:cs="Times New Roman"/>
          <w:lang w:eastAsia="hr-HR"/>
        </w:rPr>
        <w:t>U slučaju sumnji na zlorabu autorskih podataka, plagiranje, redundantnu publikaciju, lažiranje podataka ili sukobe interesa uredništvo časopisa postupit će prema preporukama</w:t>
      </w:r>
      <w:r>
        <w:rPr>
          <w:rFonts w:ascii="Times New Roman" w:eastAsia="Times New Roman" w:hAnsi="Times New Roman" w:cs="Times New Roman"/>
          <w:lang w:eastAsia="hr-HR"/>
        </w:rPr>
        <w:t xml:space="preserve"> </w:t>
      </w:r>
      <w:r w:rsidRPr="005F4DE0">
        <w:rPr>
          <w:rFonts w:ascii="Times New Roman" w:eastAsia="Times New Roman" w:hAnsi="Times New Roman" w:cs="Times New Roman"/>
          <w:lang w:eastAsia="hr-HR"/>
        </w:rPr>
        <w:t xml:space="preserve">Ministarstva znanosti i obrazovanja RH i </w:t>
      </w:r>
      <w:r>
        <w:rPr>
          <w:rFonts w:ascii="Times New Roman" w:eastAsia="Times New Roman" w:hAnsi="Times New Roman" w:cs="Times New Roman"/>
          <w:lang w:eastAsia="hr-HR"/>
        </w:rPr>
        <w:t>COPE</w:t>
      </w:r>
      <w:r w:rsidRPr="005F4DE0">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e</w:t>
      </w:r>
      <w:r w:rsidRPr="005F4DE0">
        <w:rPr>
          <w:rFonts w:ascii="Times New Roman" w:eastAsia="Times New Roman" w:hAnsi="Times New Roman" w:cs="Times New Roman"/>
          <w:lang w:eastAsia="hr-HR"/>
        </w:rPr>
        <w:t xml:space="preserve">tičkog </w:t>
      </w:r>
      <w:proofErr w:type="spellStart"/>
      <w:r w:rsidRPr="005F4DE0">
        <w:rPr>
          <w:rFonts w:ascii="Times New Roman" w:eastAsia="Times New Roman" w:hAnsi="Times New Roman" w:cs="Times New Roman"/>
          <w:lang w:eastAsia="hr-HR"/>
        </w:rPr>
        <w:t>postupnika</w:t>
      </w:r>
      <w:proofErr w:type="spellEnd"/>
      <w:r>
        <w:rPr>
          <w:rFonts w:ascii="Times New Roman" w:eastAsia="Times New Roman" w:hAnsi="Times New Roman" w:cs="Times New Roman"/>
          <w:lang w:eastAsia="hr-HR"/>
        </w:rPr>
        <w:t xml:space="preserve"> za urednike  </w:t>
      </w:r>
    </w:p>
    <w:p w:rsidR="005F4DE0" w:rsidRPr="005F4DE0" w:rsidRDefault="005F4DE0" w:rsidP="005F4DE0">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w:t>
      </w:r>
      <w:r w:rsidRPr="005F4DE0">
        <w:rPr>
          <w:rFonts w:ascii="Times New Roman" w:eastAsia="Times New Roman" w:hAnsi="Times New Roman" w:cs="Times New Roman"/>
          <w:lang w:eastAsia="hr-HR"/>
        </w:rPr>
        <w:t>https://mzo.hr/sites/default/files/migrated/eticki-postupnik-za-urednike.pdf</w:t>
      </w:r>
      <w:r>
        <w:rPr>
          <w:rFonts w:ascii="Times New Roman" w:eastAsia="Times New Roman" w:hAnsi="Times New Roman" w:cs="Times New Roman"/>
          <w:lang w:eastAsia="hr-HR"/>
        </w:rPr>
        <w:t>).</w:t>
      </w:r>
    </w:p>
    <w:p w:rsidR="004B350B" w:rsidRDefault="004B350B" w:rsidP="004B350B">
      <w:pPr>
        <w:jc w:val="both"/>
        <w:rPr>
          <w:rFonts w:ascii="Times New Roman" w:hAnsi="Times New Roman" w:cs="Times New Roman"/>
          <w:b/>
        </w:rPr>
      </w:pPr>
    </w:p>
    <w:p w:rsidR="00BA7ED6" w:rsidRPr="004B350B" w:rsidRDefault="00BA7ED6" w:rsidP="004B350B">
      <w:pPr>
        <w:spacing w:after="0"/>
        <w:jc w:val="both"/>
        <w:rPr>
          <w:rFonts w:ascii="Times New Roman" w:hAnsi="Times New Roman" w:cs="Times New Roman"/>
          <w:b/>
          <w:i/>
          <w:sz w:val="24"/>
          <w:szCs w:val="24"/>
        </w:rPr>
      </w:pPr>
      <w:r w:rsidRPr="004B350B">
        <w:rPr>
          <w:rFonts w:ascii="Times New Roman" w:hAnsi="Times New Roman" w:cs="Times New Roman"/>
          <w:b/>
          <w:i/>
          <w:sz w:val="24"/>
          <w:szCs w:val="24"/>
        </w:rPr>
        <w:t>Odgovornost autora</w:t>
      </w:r>
    </w:p>
    <w:p w:rsidR="004B350B" w:rsidRPr="004B350B" w:rsidRDefault="004B350B" w:rsidP="004B350B">
      <w:pPr>
        <w:spacing w:after="0"/>
        <w:jc w:val="both"/>
        <w:rPr>
          <w:rFonts w:ascii="Times New Roman" w:hAnsi="Times New Roman" w:cs="Times New Roman"/>
          <w:b/>
        </w:rPr>
      </w:pPr>
    </w:p>
    <w:p w:rsidR="00BA7ED6" w:rsidRPr="00AA4558" w:rsidRDefault="00C101BD" w:rsidP="00BA7ED6">
      <w:pPr>
        <w:jc w:val="both"/>
        <w:rPr>
          <w:rFonts w:ascii="Times New Roman" w:hAnsi="Times New Roman" w:cs="Times New Roman"/>
        </w:rPr>
      </w:pPr>
      <w:r>
        <w:rPr>
          <w:rFonts w:ascii="Times New Roman" w:hAnsi="Times New Roman" w:cs="Times New Roman"/>
          <w:b/>
        </w:rPr>
        <w:t>Izvornost</w:t>
      </w:r>
      <w:r w:rsidR="00BA7ED6" w:rsidRPr="00AA4558">
        <w:rPr>
          <w:rFonts w:ascii="Times New Roman" w:hAnsi="Times New Roman" w:cs="Times New Roman"/>
          <w:b/>
        </w:rPr>
        <w:t>, navođenje izvora i plagiranje:</w:t>
      </w:r>
      <w:r w:rsidR="00BA7ED6" w:rsidRPr="00AA4558">
        <w:rPr>
          <w:rFonts w:ascii="Times New Roman" w:hAnsi="Times New Roman" w:cs="Times New Roman"/>
        </w:rPr>
        <w:t xml:space="preserve"> Autori trebaju osigurati </w:t>
      </w:r>
      <w:r>
        <w:rPr>
          <w:rFonts w:ascii="Times New Roman" w:hAnsi="Times New Roman" w:cs="Times New Roman"/>
        </w:rPr>
        <w:t>izvornost sadržaja rukopisa</w:t>
      </w:r>
      <w:r w:rsidR="00BA7ED6" w:rsidRPr="00AA4558">
        <w:rPr>
          <w:rFonts w:ascii="Times New Roman" w:hAnsi="Times New Roman" w:cs="Times New Roman"/>
        </w:rPr>
        <w:t xml:space="preserve"> dostav</w:t>
      </w:r>
      <w:r>
        <w:rPr>
          <w:rFonts w:ascii="Times New Roman" w:hAnsi="Times New Roman" w:cs="Times New Roman"/>
        </w:rPr>
        <w:t xml:space="preserve">ljenog na razmatranje za objavu u </w:t>
      </w:r>
      <w:r w:rsidRPr="00081B2D">
        <w:rPr>
          <w:rFonts w:ascii="Times New Roman" w:hAnsi="Times New Roman" w:cs="Times New Roman"/>
          <w:i/>
        </w:rPr>
        <w:t>Zborniku</w:t>
      </w:r>
      <w:r w:rsidR="00C65FAA">
        <w:rPr>
          <w:rFonts w:ascii="Times New Roman" w:hAnsi="Times New Roman" w:cs="Times New Roman"/>
        </w:rPr>
        <w:t xml:space="preserve">, a </w:t>
      </w:r>
      <w:r w:rsidR="00081B2D">
        <w:rPr>
          <w:rFonts w:ascii="Times New Roman" w:hAnsi="Times New Roman" w:cs="Times New Roman"/>
        </w:rPr>
        <w:t>a</w:t>
      </w:r>
      <w:r w:rsidR="00C65FAA">
        <w:rPr>
          <w:rFonts w:ascii="Times New Roman" w:hAnsi="Times New Roman" w:cs="Times New Roman"/>
        </w:rPr>
        <w:t>ko su u izradi rada koristili spoznaje preuzete iz radova drugih autora, moraju na primjeren način oz</w:t>
      </w:r>
      <w:r w:rsidR="00CE76FB">
        <w:rPr>
          <w:rFonts w:ascii="Times New Roman" w:hAnsi="Times New Roman" w:cs="Times New Roman"/>
        </w:rPr>
        <w:t>načiti/citirati drugog autora</w:t>
      </w:r>
      <w:r w:rsidR="00BA7ED6" w:rsidRPr="00AA4558">
        <w:rPr>
          <w:rFonts w:ascii="Times New Roman" w:hAnsi="Times New Roman" w:cs="Times New Roman"/>
        </w:rPr>
        <w:t xml:space="preserve">. </w:t>
      </w:r>
      <w:r w:rsidR="00CE76FB" w:rsidRPr="00421112">
        <w:rPr>
          <w:rFonts w:ascii="Times New Roman" w:eastAsia="Calibri" w:hAnsi="Times New Roman" w:cs="Times New Roman"/>
        </w:rPr>
        <w:t>Autori trebaju citirati publikacije koje su utjecale na određivanje prirode prikazanog istraživanja u članku</w:t>
      </w:r>
      <w:r w:rsidR="00CE76FB">
        <w:rPr>
          <w:rFonts w:ascii="Times New Roman" w:hAnsi="Times New Roman" w:cs="Times New Roman"/>
        </w:rPr>
        <w:t>.</w:t>
      </w:r>
      <w:r w:rsidR="00CE76FB" w:rsidRPr="00AA4558">
        <w:rPr>
          <w:rFonts w:ascii="Times New Roman" w:hAnsi="Times New Roman" w:cs="Times New Roman"/>
        </w:rPr>
        <w:t xml:space="preserve"> </w:t>
      </w:r>
      <w:r w:rsidR="00BA7ED6" w:rsidRPr="00AA4558">
        <w:rPr>
          <w:rFonts w:ascii="Times New Roman" w:hAnsi="Times New Roman" w:cs="Times New Roman"/>
        </w:rPr>
        <w:t>Plagiranje bilo koje vrste predstavlja ozbiljnu povredu izdavačkog ponašanja.</w:t>
      </w:r>
    </w:p>
    <w:p w:rsidR="00BA7ED6" w:rsidRPr="00AA4558" w:rsidRDefault="00BA7ED6" w:rsidP="00BA7ED6">
      <w:pPr>
        <w:spacing w:after="0"/>
        <w:jc w:val="both"/>
        <w:rPr>
          <w:rFonts w:ascii="Times New Roman" w:hAnsi="Times New Roman" w:cs="Times New Roman"/>
        </w:rPr>
      </w:pPr>
      <w:r w:rsidRPr="00AA4558">
        <w:rPr>
          <w:rFonts w:ascii="Times New Roman" w:hAnsi="Times New Roman" w:cs="Times New Roman"/>
          <w:b/>
        </w:rPr>
        <w:t>Nepotrebni ili konkurentni podnesci:</w:t>
      </w:r>
      <w:r w:rsidRPr="00AA4558">
        <w:rPr>
          <w:rFonts w:ascii="Times New Roman" w:hAnsi="Times New Roman" w:cs="Times New Roman"/>
        </w:rPr>
        <w:t xml:space="preserve"> </w:t>
      </w:r>
      <w:r w:rsidR="00CE76FB">
        <w:rPr>
          <w:rFonts w:ascii="Times New Roman" w:hAnsi="Times New Roman" w:cs="Times New Roman"/>
        </w:rPr>
        <w:t>Autor ne smije</w:t>
      </w:r>
      <w:r w:rsidRPr="00AA4558">
        <w:rPr>
          <w:rFonts w:ascii="Times New Roman" w:hAnsi="Times New Roman" w:cs="Times New Roman"/>
        </w:rPr>
        <w:t xml:space="preserve"> dostaviti na razmatranje</w:t>
      </w:r>
      <w:r w:rsidR="00CE76FB">
        <w:rPr>
          <w:rFonts w:ascii="Times New Roman" w:hAnsi="Times New Roman" w:cs="Times New Roman"/>
        </w:rPr>
        <w:t xml:space="preserve"> za objavu u </w:t>
      </w:r>
      <w:r w:rsidR="00CE76FB" w:rsidRPr="00081B2D">
        <w:rPr>
          <w:rFonts w:ascii="Times New Roman" w:hAnsi="Times New Roman" w:cs="Times New Roman"/>
          <w:i/>
        </w:rPr>
        <w:t>Zborniku</w:t>
      </w:r>
      <w:r w:rsidR="00CE76FB">
        <w:rPr>
          <w:rFonts w:ascii="Times New Roman" w:hAnsi="Times New Roman" w:cs="Times New Roman"/>
        </w:rPr>
        <w:t xml:space="preserve"> </w:t>
      </w:r>
      <w:r w:rsidR="00CE76FB" w:rsidRPr="00AA4558">
        <w:rPr>
          <w:rFonts w:ascii="Times New Roman" w:hAnsi="Times New Roman" w:cs="Times New Roman"/>
        </w:rPr>
        <w:t xml:space="preserve">rukopise </w:t>
      </w:r>
      <w:r w:rsidRPr="00AA4558">
        <w:rPr>
          <w:rFonts w:ascii="Times New Roman" w:hAnsi="Times New Roman" w:cs="Times New Roman"/>
        </w:rPr>
        <w:t xml:space="preserve">koji opisuju isto istraživanje već objavljeno u nekom drugom časopisu. </w:t>
      </w:r>
      <w:r w:rsidR="00CE76FB">
        <w:rPr>
          <w:rFonts w:ascii="Times New Roman" w:hAnsi="Times New Roman" w:cs="Times New Roman"/>
        </w:rPr>
        <w:t>Također</w:t>
      </w:r>
      <w:r w:rsidRPr="00AA4558">
        <w:rPr>
          <w:rFonts w:ascii="Times New Roman" w:hAnsi="Times New Roman" w:cs="Times New Roman"/>
        </w:rPr>
        <w:t xml:space="preserve">, autori ne bi smjeli slati svoje rukopise u bilo koji drugi časopis ili primarni izvor, dok se uzimaju u obzir za objavljivanje u </w:t>
      </w:r>
      <w:r w:rsidRPr="00081B2D">
        <w:rPr>
          <w:rFonts w:ascii="Times New Roman" w:hAnsi="Times New Roman" w:cs="Times New Roman"/>
          <w:i/>
        </w:rPr>
        <w:t>Zborniku</w:t>
      </w:r>
      <w:r w:rsidRPr="00AA4558">
        <w:rPr>
          <w:rFonts w:ascii="Times New Roman" w:hAnsi="Times New Roman" w:cs="Times New Roman"/>
        </w:rPr>
        <w:t xml:space="preserve">. </w:t>
      </w:r>
      <w:r w:rsidR="00CE76FB" w:rsidRPr="00421112">
        <w:rPr>
          <w:rFonts w:ascii="Times New Roman" w:eastAsia="Calibri" w:hAnsi="Times New Roman" w:cs="Times New Roman"/>
        </w:rPr>
        <w:t xml:space="preserve">Istovremeno podnošenje istog rukopisa za objavu u više časopisa predstavlja neetično postupanje </w:t>
      </w:r>
      <w:r w:rsidR="00CE76FB">
        <w:rPr>
          <w:rFonts w:ascii="Times New Roman" w:hAnsi="Times New Roman" w:cs="Times New Roman"/>
        </w:rPr>
        <w:t xml:space="preserve">i nije </w:t>
      </w:r>
      <w:r w:rsidR="00CE76FB" w:rsidRPr="00421112">
        <w:rPr>
          <w:rFonts w:ascii="Times New Roman" w:eastAsia="Calibri" w:hAnsi="Times New Roman" w:cs="Times New Roman"/>
        </w:rPr>
        <w:t>prihvatljivo</w:t>
      </w:r>
      <w:r w:rsidRPr="00AA4558">
        <w:rPr>
          <w:rFonts w:ascii="Times New Roman" w:hAnsi="Times New Roman" w:cs="Times New Roman"/>
        </w:rPr>
        <w:t xml:space="preserve">. </w:t>
      </w:r>
    </w:p>
    <w:p w:rsidR="00BA7ED6" w:rsidRDefault="00CE76FB" w:rsidP="00EA1B35">
      <w:pPr>
        <w:spacing w:after="0"/>
        <w:jc w:val="both"/>
        <w:rPr>
          <w:rFonts w:ascii="Times New Roman" w:hAnsi="Times New Roman" w:cs="Times New Roman"/>
        </w:rPr>
      </w:pPr>
      <w:r w:rsidRPr="00EA1B35">
        <w:rPr>
          <w:rFonts w:ascii="Times New Roman" w:eastAsia="Calibri" w:hAnsi="Times New Roman" w:cs="Times New Roman"/>
        </w:rPr>
        <w:t xml:space="preserve">Nakon prihvaćanja kategoriziranog rukopisa za objavu u </w:t>
      </w:r>
      <w:r w:rsidRPr="00081B2D">
        <w:rPr>
          <w:rFonts w:ascii="Times New Roman" w:eastAsia="Calibri" w:hAnsi="Times New Roman" w:cs="Times New Roman"/>
          <w:i/>
        </w:rPr>
        <w:t>Zborniku</w:t>
      </w:r>
      <w:r w:rsidRPr="00EA1B35">
        <w:rPr>
          <w:rFonts w:ascii="Times New Roman" w:eastAsia="Calibri" w:hAnsi="Times New Roman" w:cs="Times New Roman"/>
        </w:rPr>
        <w:t xml:space="preserve"> autor smije objaviti isti rukopis u drugom časopisu samo uz suglasnost Uredništva (sekundarna objava). Pri ponovnoj objavi članka, članak mora sadržavati podatak o tome gdje je članak prvi put objavljen.</w:t>
      </w:r>
    </w:p>
    <w:p w:rsidR="00EA1B35" w:rsidRPr="00EA1B35" w:rsidRDefault="00EA1B35" w:rsidP="00EA1B35">
      <w:pPr>
        <w:spacing w:after="0"/>
        <w:jc w:val="both"/>
        <w:rPr>
          <w:rFonts w:ascii="Times New Roman" w:hAnsi="Times New Roman" w:cs="Times New Roman"/>
        </w:rPr>
      </w:pPr>
    </w:p>
    <w:p w:rsidR="00BA7ED6" w:rsidRPr="00AA4558" w:rsidRDefault="00BA7ED6" w:rsidP="00BA7ED6">
      <w:pPr>
        <w:spacing w:after="0"/>
        <w:jc w:val="both"/>
        <w:rPr>
          <w:rFonts w:ascii="Times New Roman" w:hAnsi="Times New Roman" w:cs="Times New Roman"/>
        </w:rPr>
      </w:pPr>
      <w:r w:rsidRPr="00AA4558">
        <w:rPr>
          <w:rFonts w:ascii="Times New Roman" w:hAnsi="Times New Roman" w:cs="Times New Roman"/>
          <w:b/>
        </w:rPr>
        <w:t>Standardi objavljivanja:</w:t>
      </w:r>
      <w:r w:rsidRPr="00AA4558">
        <w:rPr>
          <w:rFonts w:ascii="Times New Roman" w:hAnsi="Times New Roman" w:cs="Times New Roman"/>
        </w:rPr>
        <w:t xml:space="preserve"> Autori koji objavljuju rezultate izvornih istraživanja trebaju prikazati točne podatke i objektivno </w:t>
      </w:r>
      <w:r>
        <w:rPr>
          <w:rFonts w:ascii="Times New Roman" w:hAnsi="Times New Roman" w:cs="Times New Roman"/>
        </w:rPr>
        <w:t xml:space="preserve">razmotriti problem istraživanja te ukazati na </w:t>
      </w:r>
      <w:r w:rsidRPr="00AA4558">
        <w:rPr>
          <w:rFonts w:ascii="Times New Roman" w:hAnsi="Times New Roman" w:cs="Times New Roman"/>
        </w:rPr>
        <w:t>značaj</w:t>
      </w:r>
      <w:r w:rsidR="00EA1B35">
        <w:rPr>
          <w:rFonts w:ascii="Times New Roman" w:hAnsi="Times New Roman" w:cs="Times New Roman"/>
        </w:rPr>
        <w:t xml:space="preserve"> rezultata istraživanja</w:t>
      </w:r>
      <w:r w:rsidRPr="00AA4558">
        <w:rPr>
          <w:rFonts w:ascii="Times New Roman" w:hAnsi="Times New Roman" w:cs="Times New Roman"/>
        </w:rPr>
        <w:t>. Podaci koji se koriste</w:t>
      </w:r>
      <w:r w:rsidR="00C101BD">
        <w:rPr>
          <w:rFonts w:ascii="Times New Roman" w:hAnsi="Times New Roman" w:cs="Times New Roman"/>
        </w:rPr>
        <w:t>,</w:t>
      </w:r>
      <w:r w:rsidRPr="00AA4558">
        <w:rPr>
          <w:rFonts w:ascii="Times New Roman" w:hAnsi="Times New Roman" w:cs="Times New Roman"/>
        </w:rPr>
        <w:t xml:space="preserve"> </w:t>
      </w:r>
      <w:r w:rsidR="00C101BD" w:rsidRPr="00421112">
        <w:rPr>
          <w:rFonts w:ascii="Times New Roman" w:eastAsia="Calibri" w:hAnsi="Times New Roman" w:cs="Times New Roman"/>
        </w:rPr>
        <w:t>na kojima se temelji istraživanje</w:t>
      </w:r>
      <w:r w:rsidR="00C101BD">
        <w:rPr>
          <w:rFonts w:ascii="Times New Roman" w:hAnsi="Times New Roman" w:cs="Times New Roman"/>
        </w:rPr>
        <w:t>,</w:t>
      </w:r>
      <w:r w:rsidR="00C101BD" w:rsidRPr="00421112">
        <w:rPr>
          <w:rFonts w:ascii="Times New Roman" w:eastAsia="Calibri" w:hAnsi="Times New Roman" w:cs="Times New Roman"/>
        </w:rPr>
        <w:t xml:space="preserve"> </w:t>
      </w:r>
      <w:r w:rsidRPr="00AA4558">
        <w:rPr>
          <w:rFonts w:ascii="Times New Roman" w:hAnsi="Times New Roman" w:cs="Times New Roman"/>
        </w:rPr>
        <w:t xml:space="preserve">trebaju biti točno navedeni. </w:t>
      </w:r>
      <w:r w:rsidR="00C101BD">
        <w:rPr>
          <w:rFonts w:ascii="Times New Roman" w:hAnsi="Times New Roman" w:cs="Times New Roman"/>
        </w:rPr>
        <w:t xml:space="preserve">Rad </w:t>
      </w:r>
      <w:r w:rsidR="00C101BD" w:rsidRPr="00421112">
        <w:rPr>
          <w:rFonts w:ascii="Times New Roman" w:eastAsia="Calibri" w:hAnsi="Times New Roman" w:cs="Times New Roman"/>
        </w:rPr>
        <w:t xml:space="preserve">treba sadržavati </w:t>
      </w:r>
      <w:r w:rsidR="00EA1B35">
        <w:rPr>
          <w:rFonts w:ascii="Times New Roman" w:hAnsi="Times New Roman" w:cs="Times New Roman"/>
        </w:rPr>
        <w:t>jasne i detaljne</w:t>
      </w:r>
      <w:r w:rsidR="00C101BD" w:rsidRPr="00421112">
        <w:rPr>
          <w:rFonts w:ascii="Times New Roman" w:eastAsia="Calibri" w:hAnsi="Times New Roman" w:cs="Times New Roman"/>
        </w:rPr>
        <w:t xml:space="preserve"> upute na korištene izvore</w:t>
      </w:r>
      <w:r w:rsidR="00C101BD" w:rsidRPr="00AA4558">
        <w:rPr>
          <w:rFonts w:ascii="Times New Roman" w:hAnsi="Times New Roman" w:cs="Times New Roman"/>
        </w:rPr>
        <w:t xml:space="preserve"> </w:t>
      </w:r>
      <w:r w:rsidR="00C101BD">
        <w:rPr>
          <w:rFonts w:ascii="Times New Roman" w:hAnsi="Times New Roman" w:cs="Times New Roman"/>
        </w:rPr>
        <w:t xml:space="preserve">kako bi se drugim istraživačima omogućila provjera rezultata istraživanja, odnosno </w:t>
      </w:r>
      <w:r w:rsidRPr="00AA4558">
        <w:rPr>
          <w:rFonts w:ascii="Times New Roman" w:hAnsi="Times New Roman" w:cs="Times New Roman"/>
        </w:rPr>
        <w:t xml:space="preserve"> </w:t>
      </w:r>
      <w:r w:rsidR="00C101BD">
        <w:rPr>
          <w:rFonts w:ascii="Times New Roman" w:hAnsi="Times New Roman" w:cs="Times New Roman"/>
        </w:rPr>
        <w:t>repliciranje</w:t>
      </w:r>
      <w:r w:rsidRPr="00AA4558">
        <w:rPr>
          <w:rFonts w:ascii="Times New Roman" w:hAnsi="Times New Roman" w:cs="Times New Roman"/>
        </w:rPr>
        <w:t xml:space="preserve"> rada. Lažn</w:t>
      </w:r>
      <w:r w:rsidR="00C101BD">
        <w:rPr>
          <w:rFonts w:ascii="Times New Roman" w:hAnsi="Times New Roman" w:cs="Times New Roman"/>
        </w:rPr>
        <w:t>o</w:t>
      </w:r>
      <w:r w:rsidRPr="00AA4558">
        <w:rPr>
          <w:rFonts w:ascii="Times New Roman" w:hAnsi="Times New Roman" w:cs="Times New Roman"/>
        </w:rPr>
        <w:t xml:space="preserve"> ili svjesno </w:t>
      </w:r>
      <w:r w:rsidR="00C101BD">
        <w:rPr>
          <w:rFonts w:ascii="Times New Roman" w:hAnsi="Times New Roman" w:cs="Times New Roman"/>
        </w:rPr>
        <w:t>i namjerno prezentiranje netočnih podataka</w:t>
      </w:r>
      <w:r w:rsidRPr="00AA4558">
        <w:rPr>
          <w:rFonts w:ascii="Times New Roman" w:hAnsi="Times New Roman" w:cs="Times New Roman"/>
        </w:rPr>
        <w:t xml:space="preserve"> </w:t>
      </w:r>
      <w:r w:rsidR="00081B2D">
        <w:rPr>
          <w:rFonts w:ascii="Times New Roman" w:hAnsi="Times New Roman" w:cs="Times New Roman"/>
        </w:rPr>
        <w:t>predstavlja</w:t>
      </w:r>
      <w:r w:rsidRPr="00AA4558">
        <w:rPr>
          <w:rFonts w:ascii="Times New Roman" w:hAnsi="Times New Roman" w:cs="Times New Roman"/>
        </w:rPr>
        <w:t xml:space="preserve"> neetično p</w:t>
      </w:r>
      <w:r w:rsidR="00C101BD">
        <w:rPr>
          <w:rFonts w:ascii="Times New Roman" w:hAnsi="Times New Roman" w:cs="Times New Roman"/>
        </w:rPr>
        <w:t>ostupanje i neprihvatljivo je</w:t>
      </w:r>
      <w:r w:rsidRPr="00AA4558">
        <w:rPr>
          <w:rFonts w:ascii="Times New Roman" w:hAnsi="Times New Roman" w:cs="Times New Roman"/>
        </w:rPr>
        <w:t>.</w:t>
      </w:r>
    </w:p>
    <w:p w:rsidR="00BA7ED6" w:rsidRDefault="00BA7ED6" w:rsidP="00BA7ED6">
      <w:pPr>
        <w:spacing w:after="0"/>
        <w:jc w:val="both"/>
        <w:rPr>
          <w:rFonts w:ascii="Times New Roman" w:hAnsi="Times New Roman" w:cs="Times New Roman"/>
        </w:rPr>
      </w:pPr>
    </w:p>
    <w:p w:rsidR="00EA1B35" w:rsidRDefault="00BA7ED6" w:rsidP="00BA7ED6">
      <w:pPr>
        <w:spacing w:after="0"/>
        <w:jc w:val="both"/>
        <w:rPr>
          <w:rFonts w:ascii="Times New Roman" w:hAnsi="Times New Roman" w:cs="Times New Roman"/>
        </w:rPr>
      </w:pPr>
      <w:r w:rsidRPr="00AA4558">
        <w:rPr>
          <w:rFonts w:ascii="Times New Roman" w:hAnsi="Times New Roman" w:cs="Times New Roman"/>
          <w:b/>
        </w:rPr>
        <w:t>Autorstvo:</w:t>
      </w:r>
      <w:r w:rsidRPr="00AA4558">
        <w:rPr>
          <w:rFonts w:ascii="Times New Roman" w:hAnsi="Times New Roman" w:cs="Times New Roman"/>
        </w:rPr>
        <w:t xml:space="preserve"> Autorstvo treba </w:t>
      </w:r>
      <w:r w:rsidR="00EA1B35">
        <w:rPr>
          <w:rFonts w:ascii="Times New Roman" w:hAnsi="Times New Roman" w:cs="Times New Roman"/>
        </w:rPr>
        <w:t>biti ograničeno</w:t>
      </w:r>
      <w:r w:rsidRPr="00AA4558">
        <w:rPr>
          <w:rFonts w:ascii="Times New Roman" w:hAnsi="Times New Roman" w:cs="Times New Roman"/>
        </w:rPr>
        <w:t xml:space="preserve"> na one </w:t>
      </w:r>
      <w:r w:rsidR="00EA1B35">
        <w:rPr>
          <w:rFonts w:ascii="Times New Roman" w:hAnsi="Times New Roman" w:cs="Times New Roman"/>
        </w:rPr>
        <w:t>osobe koje</w:t>
      </w:r>
      <w:r w:rsidR="00081B2D">
        <w:rPr>
          <w:rFonts w:ascii="Times New Roman" w:hAnsi="Times New Roman" w:cs="Times New Roman"/>
        </w:rPr>
        <w:t xml:space="preserve"> su značajno </w:t>
      </w:r>
      <w:r w:rsidRPr="00AA4558">
        <w:rPr>
          <w:rFonts w:ascii="Times New Roman" w:hAnsi="Times New Roman" w:cs="Times New Roman"/>
        </w:rPr>
        <w:t>pri</w:t>
      </w:r>
      <w:r w:rsidR="00081B2D">
        <w:rPr>
          <w:rFonts w:ascii="Times New Roman" w:hAnsi="Times New Roman" w:cs="Times New Roman"/>
        </w:rPr>
        <w:t>donijele</w:t>
      </w:r>
      <w:r w:rsidRPr="00AA4558">
        <w:rPr>
          <w:rFonts w:ascii="Times New Roman" w:hAnsi="Times New Roman" w:cs="Times New Roman"/>
        </w:rPr>
        <w:t xml:space="preserve"> </w:t>
      </w:r>
      <w:r w:rsidR="00EA1B35" w:rsidRPr="00421112">
        <w:rPr>
          <w:rFonts w:ascii="Times New Roman" w:eastAsia="Calibri" w:hAnsi="Times New Roman" w:cs="Times New Roman"/>
        </w:rPr>
        <w:t>oblikovanju, provedbi i interpretaciji prikazanog znanstvenog istraživanja</w:t>
      </w:r>
      <w:r w:rsidR="00EA1B35" w:rsidRPr="00AA4558">
        <w:rPr>
          <w:rFonts w:ascii="Times New Roman" w:hAnsi="Times New Roman" w:cs="Times New Roman"/>
        </w:rPr>
        <w:t xml:space="preserve"> </w:t>
      </w:r>
      <w:r w:rsidRPr="00AA4558">
        <w:rPr>
          <w:rFonts w:ascii="Times New Roman" w:hAnsi="Times New Roman" w:cs="Times New Roman"/>
        </w:rPr>
        <w:t xml:space="preserve">u podnesenom rukopisu. </w:t>
      </w:r>
      <w:r w:rsidR="00EA1B35">
        <w:rPr>
          <w:rFonts w:ascii="Times New Roman" w:hAnsi="Times New Roman" w:cs="Times New Roman"/>
        </w:rPr>
        <w:t>S</w:t>
      </w:r>
      <w:r w:rsidR="00081B2D">
        <w:rPr>
          <w:rFonts w:ascii="Times New Roman" w:hAnsi="Times New Roman" w:cs="Times New Roman"/>
        </w:rPr>
        <w:t xml:space="preserve">vi oni koji su značajno </w:t>
      </w:r>
      <w:r w:rsidRPr="00AA4558">
        <w:rPr>
          <w:rFonts w:ascii="Times New Roman" w:hAnsi="Times New Roman" w:cs="Times New Roman"/>
        </w:rPr>
        <w:t>pri</w:t>
      </w:r>
      <w:r w:rsidR="00081B2D">
        <w:rPr>
          <w:rFonts w:ascii="Times New Roman" w:hAnsi="Times New Roman" w:cs="Times New Roman"/>
        </w:rPr>
        <w:t>do</w:t>
      </w:r>
      <w:r w:rsidRPr="00AA4558">
        <w:rPr>
          <w:rFonts w:ascii="Times New Roman" w:hAnsi="Times New Roman" w:cs="Times New Roman"/>
        </w:rPr>
        <w:t xml:space="preserve">nijeli izradi studije trebaju biti navedeni kao koautori. </w:t>
      </w:r>
      <w:r w:rsidR="00EA1B35">
        <w:rPr>
          <w:rFonts w:ascii="Times New Roman" w:hAnsi="Times New Roman" w:cs="Times New Roman"/>
        </w:rPr>
        <w:t>Ostale osobe koje</w:t>
      </w:r>
      <w:r w:rsidRPr="00AA4558">
        <w:rPr>
          <w:rFonts w:ascii="Times New Roman" w:hAnsi="Times New Roman" w:cs="Times New Roman"/>
        </w:rPr>
        <w:t xml:space="preserve"> su na bilo koji </w:t>
      </w:r>
      <w:r w:rsidRPr="00AA4558">
        <w:rPr>
          <w:rFonts w:ascii="Times New Roman" w:hAnsi="Times New Roman" w:cs="Times New Roman"/>
        </w:rPr>
        <w:lastRenderedPageBreak/>
        <w:t xml:space="preserve">drugi način </w:t>
      </w:r>
      <w:r w:rsidR="00EA1B35">
        <w:rPr>
          <w:rFonts w:ascii="Times New Roman" w:hAnsi="Times New Roman" w:cs="Times New Roman"/>
        </w:rPr>
        <w:t>znatno sudjelovale</w:t>
      </w:r>
      <w:r w:rsidR="00081B2D">
        <w:rPr>
          <w:rFonts w:ascii="Times New Roman" w:hAnsi="Times New Roman" w:cs="Times New Roman"/>
        </w:rPr>
        <w:t xml:space="preserve"> u izradi studije</w:t>
      </w:r>
      <w:r w:rsidRPr="00AA4558">
        <w:rPr>
          <w:rFonts w:ascii="Times New Roman" w:hAnsi="Times New Roman" w:cs="Times New Roman"/>
        </w:rPr>
        <w:t>/ istraživačkog projekta</w:t>
      </w:r>
      <w:r w:rsidR="00EA1B35">
        <w:rPr>
          <w:rFonts w:ascii="Times New Roman" w:hAnsi="Times New Roman" w:cs="Times New Roman"/>
        </w:rPr>
        <w:t xml:space="preserve">, </w:t>
      </w:r>
      <w:r w:rsidR="00EA1B35" w:rsidRPr="00421112">
        <w:rPr>
          <w:rFonts w:ascii="Times New Roman" w:eastAsia="Calibri" w:hAnsi="Times New Roman" w:cs="Times New Roman"/>
        </w:rPr>
        <w:t>u određenim bitnim dijelovima istraživanja</w:t>
      </w:r>
      <w:r w:rsidR="00081B2D">
        <w:rPr>
          <w:rFonts w:ascii="Times New Roman" w:hAnsi="Times New Roman" w:cs="Times New Roman"/>
        </w:rPr>
        <w:t>, trebaju biti navedene</w:t>
      </w:r>
      <w:r w:rsidRPr="00AA4558">
        <w:rPr>
          <w:rFonts w:ascii="Times New Roman" w:hAnsi="Times New Roman" w:cs="Times New Roman"/>
        </w:rPr>
        <w:t xml:space="preserve"> u odjeljku Zahvale. </w:t>
      </w:r>
    </w:p>
    <w:p w:rsidR="00BA7ED6" w:rsidRPr="00AA4558" w:rsidRDefault="00BA7ED6" w:rsidP="00BA7ED6">
      <w:pPr>
        <w:spacing w:after="0"/>
        <w:jc w:val="both"/>
        <w:rPr>
          <w:rFonts w:ascii="Times New Roman" w:hAnsi="Times New Roman" w:cs="Times New Roman"/>
        </w:rPr>
      </w:pPr>
      <w:r w:rsidRPr="00AA4558">
        <w:rPr>
          <w:rFonts w:ascii="Times New Roman" w:hAnsi="Times New Roman" w:cs="Times New Roman"/>
        </w:rPr>
        <w:t>Korespo</w:t>
      </w:r>
      <w:r w:rsidR="00081B2D">
        <w:rPr>
          <w:rFonts w:ascii="Times New Roman" w:hAnsi="Times New Roman" w:cs="Times New Roman"/>
        </w:rPr>
        <w:t>n</w:t>
      </w:r>
      <w:r w:rsidRPr="00AA4558">
        <w:rPr>
          <w:rFonts w:ascii="Times New Roman" w:hAnsi="Times New Roman" w:cs="Times New Roman"/>
        </w:rPr>
        <w:t xml:space="preserve">dentni autor treba osigurati </w:t>
      </w:r>
      <w:r w:rsidR="00EA1B35" w:rsidRPr="00421112">
        <w:rPr>
          <w:rFonts w:ascii="Times New Roman" w:eastAsia="Calibri" w:hAnsi="Times New Roman" w:cs="Times New Roman"/>
        </w:rPr>
        <w:t>da svi relevantni koautori budu naznačeni u članku</w:t>
      </w:r>
      <w:r w:rsidR="00EA1B35">
        <w:rPr>
          <w:rFonts w:ascii="Times New Roman" w:hAnsi="Times New Roman" w:cs="Times New Roman"/>
        </w:rPr>
        <w:t xml:space="preserve">, </w:t>
      </w:r>
      <w:r w:rsidRPr="00AA4558">
        <w:rPr>
          <w:rFonts w:ascii="Times New Roman" w:hAnsi="Times New Roman" w:cs="Times New Roman"/>
        </w:rPr>
        <w:t xml:space="preserve">da su svi koautori vidjeli i odobrili </w:t>
      </w:r>
      <w:r w:rsidR="00EA1B35">
        <w:rPr>
          <w:rFonts w:ascii="Times New Roman" w:hAnsi="Times New Roman" w:cs="Times New Roman"/>
        </w:rPr>
        <w:t xml:space="preserve">konačnu verziju </w:t>
      </w:r>
      <w:r w:rsidRPr="00AA4558">
        <w:rPr>
          <w:rFonts w:ascii="Times New Roman" w:hAnsi="Times New Roman" w:cs="Times New Roman"/>
        </w:rPr>
        <w:t>rukopis</w:t>
      </w:r>
      <w:r w:rsidR="00EA1B35">
        <w:rPr>
          <w:rFonts w:ascii="Times New Roman" w:hAnsi="Times New Roman" w:cs="Times New Roman"/>
        </w:rPr>
        <w:t>a</w:t>
      </w:r>
      <w:r w:rsidRPr="00AA4558">
        <w:rPr>
          <w:rFonts w:ascii="Times New Roman" w:hAnsi="Times New Roman" w:cs="Times New Roman"/>
        </w:rPr>
        <w:t xml:space="preserve"> te pristali na</w:t>
      </w:r>
      <w:r w:rsidR="00EA1B35">
        <w:rPr>
          <w:rFonts w:ascii="Times New Roman" w:hAnsi="Times New Roman" w:cs="Times New Roman"/>
        </w:rPr>
        <w:t xml:space="preserve"> njegovo</w:t>
      </w:r>
      <w:r w:rsidRPr="00AA4558">
        <w:rPr>
          <w:rFonts w:ascii="Times New Roman" w:hAnsi="Times New Roman" w:cs="Times New Roman"/>
        </w:rPr>
        <w:t xml:space="preserve"> upućivanje u </w:t>
      </w:r>
      <w:r w:rsidRPr="00081B2D">
        <w:rPr>
          <w:rFonts w:ascii="Times New Roman" w:hAnsi="Times New Roman" w:cs="Times New Roman"/>
          <w:i/>
        </w:rPr>
        <w:t>Zbornik</w:t>
      </w:r>
      <w:r w:rsidRPr="00AA4558">
        <w:rPr>
          <w:rFonts w:ascii="Times New Roman" w:hAnsi="Times New Roman" w:cs="Times New Roman"/>
        </w:rPr>
        <w:t>.</w:t>
      </w:r>
    </w:p>
    <w:p w:rsidR="00BA7ED6" w:rsidRPr="00AA4558" w:rsidRDefault="00BA7ED6" w:rsidP="00BA7ED6">
      <w:pPr>
        <w:spacing w:after="0"/>
        <w:jc w:val="both"/>
        <w:rPr>
          <w:rFonts w:ascii="Times New Roman" w:hAnsi="Times New Roman" w:cs="Times New Roman"/>
        </w:rPr>
      </w:pPr>
      <w:r w:rsidRPr="00AA4558">
        <w:rPr>
          <w:rFonts w:ascii="Times New Roman" w:hAnsi="Times New Roman" w:cs="Times New Roman"/>
          <w:b/>
        </w:rPr>
        <w:t>Sukob interesa:</w:t>
      </w:r>
      <w:r w:rsidRPr="00AA4558">
        <w:rPr>
          <w:rFonts w:ascii="Times New Roman" w:hAnsi="Times New Roman" w:cs="Times New Roman"/>
        </w:rPr>
        <w:t xml:space="preserve"> Autori trebaju naglasiti postoji </w:t>
      </w:r>
      <w:r w:rsidR="00F61874">
        <w:rPr>
          <w:rFonts w:ascii="Times New Roman" w:hAnsi="Times New Roman" w:cs="Times New Roman"/>
        </w:rPr>
        <w:t>li ikakav</w:t>
      </w:r>
      <w:r w:rsidRPr="00AA4558">
        <w:rPr>
          <w:rFonts w:ascii="Times New Roman" w:hAnsi="Times New Roman" w:cs="Times New Roman"/>
        </w:rPr>
        <w:t xml:space="preserve"> sukob interesa tijekom inicijalnog podnošenja rukopisa. </w:t>
      </w:r>
      <w:r w:rsidR="00F61874">
        <w:rPr>
          <w:rFonts w:ascii="Times New Roman" w:hAnsi="Times New Roman" w:cs="Times New Roman"/>
        </w:rPr>
        <w:t>A</w:t>
      </w:r>
      <w:r w:rsidRPr="00AA4558">
        <w:rPr>
          <w:rFonts w:ascii="Times New Roman" w:hAnsi="Times New Roman" w:cs="Times New Roman"/>
        </w:rPr>
        <w:t xml:space="preserve">utori rukopisa trebaju </w:t>
      </w:r>
      <w:r w:rsidR="00F61874">
        <w:rPr>
          <w:rFonts w:ascii="Times New Roman" w:hAnsi="Times New Roman" w:cs="Times New Roman"/>
        </w:rPr>
        <w:t xml:space="preserve">u rukopisu </w:t>
      </w:r>
      <w:r w:rsidRPr="00AA4558">
        <w:rPr>
          <w:rFonts w:ascii="Times New Roman" w:hAnsi="Times New Roman" w:cs="Times New Roman"/>
        </w:rPr>
        <w:t xml:space="preserve">ukazati na financijski ili drugi sukob interesa koji bi mogao utjecati na rezultate istraživanja ili njihovo tumačenje. Autori trebaju navesti izvor financijske potpore za provedene studije koje su temelj podnesenih rukopisa. </w:t>
      </w:r>
    </w:p>
    <w:p w:rsidR="00BA7ED6" w:rsidRPr="00AA4558" w:rsidRDefault="00BA7ED6" w:rsidP="00BA7ED6">
      <w:pPr>
        <w:spacing w:after="0"/>
        <w:jc w:val="both"/>
        <w:rPr>
          <w:rFonts w:ascii="Times New Roman" w:hAnsi="Times New Roman" w:cs="Times New Roman"/>
        </w:rPr>
      </w:pPr>
    </w:p>
    <w:p w:rsidR="00BA7ED6" w:rsidRPr="00AA4558" w:rsidRDefault="00BA7ED6" w:rsidP="00BA7ED6">
      <w:pPr>
        <w:spacing w:after="0"/>
        <w:jc w:val="both"/>
        <w:rPr>
          <w:rFonts w:ascii="Times New Roman" w:hAnsi="Times New Roman" w:cs="Times New Roman"/>
        </w:rPr>
      </w:pPr>
      <w:r w:rsidRPr="00AA4558">
        <w:rPr>
          <w:rFonts w:ascii="Times New Roman" w:hAnsi="Times New Roman" w:cs="Times New Roman"/>
          <w:b/>
        </w:rPr>
        <w:t>Otkrivanje značajnih pogrešaka:</w:t>
      </w:r>
      <w:r w:rsidRPr="00AA4558">
        <w:rPr>
          <w:rFonts w:ascii="Times New Roman" w:hAnsi="Times New Roman" w:cs="Times New Roman"/>
        </w:rPr>
        <w:t xml:space="preserve"> </w:t>
      </w:r>
      <w:r w:rsidR="00F61874">
        <w:rPr>
          <w:rFonts w:ascii="Times New Roman" w:hAnsi="Times New Roman" w:cs="Times New Roman"/>
        </w:rPr>
        <w:t>Ako autor otkrije</w:t>
      </w:r>
      <w:r w:rsidRPr="00AA4558">
        <w:rPr>
          <w:rFonts w:ascii="Times New Roman" w:hAnsi="Times New Roman" w:cs="Times New Roman"/>
        </w:rPr>
        <w:t xml:space="preserve"> značajne pogreške</w:t>
      </w:r>
      <w:r w:rsidR="00F61874">
        <w:rPr>
          <w:rFonts w:ascii="Times New Roman" w:hAnsi="Times New Roman" w:cs="Times New Roman"/>
        </w:rPr>
        <w:t xml:space="preserve"> ili netočnost u svom</w:t>
      </w:r>
      <w:r w:rsidRPr="00AA4558">
        <w:rPr>
          <w:rFonts w:ascii="Times New Roman" w:hAnsi="Times New Roman" w:cs="Times New Roman"/>
        </w:rPr>
        <w:t xml:space="preserve"> </w:t>
      </w:r>
      <w:r w:rsidR="00F61874">
        <w:rPr>
          <w:rFonts w:ascii="Times New Roman" w:hAnsi="Times New Roman" w:cs="Times New Roman"/>
        </w:rPr>
        <w:t>već objavljenom članku, obvezan je</w:t>
      </w:r>
      <w:r w:rsidRPr="00AA4558">
        <w:rPr>
          <w:rFonts w:ascii="Times New Roman" w:hAnsi="Times New Roman" w:cs="Times New Roman"/>
        </w:rPr>
        <w:t xml:space="preserve"> odmah obavijestiti urednika časopisa. Ako je moguće, pogreška će biti objavljena</w:t>
      </w:r>
      <w:r w:rsidR="00081B2D">
        <w:rPr>
          <w:rFonts w:ascii="Times New Roman" w:hAnsi="Times New Roman" w:cs="Times New Roman"/>
        </w:rPr>
        <w:t>,</w:t>
      </w:r>
      <w:r w:rsidRPr="00AA4558">
        <w:rPr>
          <w:rFonts w:ascii="Times New Roman" w:hAnsi="Times New Roman" w:cs="Times New Roman"/>
        </w:rPr>
        <w:t xml:space="preserve"> dok će u protivnom članak biti povučen.</w:t>
      </w:r>
    </w:p>
    <w:p w:rsidR="00BA7ED6" w:rsidRPr="00AA4558" w:rsidRDefault="00BA7ED6" w:rsidP="00BA7ED6">
      <w:pPr>
        <w:pStyle w:val="Odlomakpopisa"/>
        <w:rPr>
          <w:rFonts w:ascii="Times New Roman" w:hAnsi="Times New Roman" w:cs="Times New Roman"/>
        </w:rPr>
      </w:pPr>
    </w:p>
    <w:p w:rsidR="00F61874" w:rsidRPr="004B350B" w:rsidRDefault="00F61874" w:rsidP="00F61874">
      <w:pPr>
        <w:spacing w:after="0"/>
        <w:jc w:val="both"/>
        <w:rPr>
          <w:rFonts w:ascii="Times New Roman" w:hAnsi="Times New Roman" w:cs="Times New Roman"/>
          <w:b/>
          <w:i/>
          <w:sz w:val="24"/>
          <w:szCs w:val="24"/>
        </w:rPr>
      </w:pPr>
      <w:r w:rsidRPr="004B350B">
        <w:rPr>
          <w:rFonts w:ascii="Times New Roman" w:hAnsi="Times New Roman" w:cs="Times New Roman"/>
          <w:b/>
          <w:i/>
          <w:sz w:val="24"/>
          <w:szCs w:val="24"/>
        </w:rPr>
        <w:t xml:space="preserve">Odgovornost urednika </w:t>
      </w:r>
    </w:p>
    <w:p w:rsidR="00F61874" w:rsidRPr="00AA4558" w:rsidRDefault="00F61874" w:rsidP="00F61874">
      <w:pPr>
        <w:spacing w:after="0"/>
        <w:jc w:val="both"/>
        <w:rPr>
          <w:rFonts w:ascii="Times New Roman" w:hAnsi="Times New Roman" w:cs="Times New Roman"/>
          <w:b/>
        </w:rPr>
      </w:pPr>
    </w:p>
    <w:p w:rsidR="00F61874" w:rsidRDefault="00F61874" w:rsidP="00F61874">
      <w:pPr>
        <w:spacing w:after="0"/>
        <w:jc w:val="both"/>
        <w:rPr>
          <w:rFonts w:ascii="Times New Roman" w:hAnsi="Times New Roman" w:cs="Times New Roman"/>
        </w:rPr>
      </w:pPr>
      <w:r w:rsidRPr="00AA4558">
        <w:rPr>
          <w:rFonts w:ascii="Times New Roman" w:hAnsi="Times New Roman" w:cs="Times New Roman"/>
          <w:b/>
        </w:rPr>
        <w:t>Odgovornost:</w:t>
      </w:r>
      <w:r w:rsidRPr="00AA4558">
        <w:rPr>
          <w:rFonts w:ascii="Times New Roman" w:hAnsi="Times New Roman" w:cs="Times New Roman"/>
        </w:rPr>
        <w:t xml:space="preserve"> Urednik </w:t>
      </w:r>
      <w:r w:rsidRPr="00081B2D">
        <w:rPr>
          <w:rFonts w:ascii="Times New Roman" w:hAnsi="Times New Roman" w:cs="Times New Roman"/>
          <w:i/>
        </w:rPr>
        <w:t>Zbornika</w:t>
      </w:r>
      <w:r w:rsidRPr="00AA4558">
        <w:rPr>
          <w:rFonts w:ascii="Times New Roman" w:hAnsi="Times New Roman" w:cs="Times New Roman"/>
        </w:rPr>
        <w:t xml:space="preserve"> odgovoran </w:t>
      </w:r>
      <w:r w:rsidR="00081B2D">
        <w:rPr>
          <w:rFonts w:ascii="Times New Roman" w:hAnsi="Times New Roman" w:cs="Times New Roman"/>
        </w:rPr>
        <w:t xml:space="preserve">je </w:t>
      </w:r>
      <w:r w:rsidRPr="00AA4558">
        <w:rPr>
          <w:rFonts w:ascii="Times New Roman" w:hAnsi="Times New Roman" w:cs="Times New Roman"/>
        </w:rPr>
        <w:t>za sve ono što je</w:t>
      </w:r>
      <w:r>
        <w:rPr>
          <w:rFonts w:ascii="Times New Roman" w:hAnsi="Times New Roman" w:cs="Times New Roman"/>
        </w:rPr>
        <w:t xml:space="preserve"> objavljeno u časopisu. Urednik </w:t>
      </w:r>
      <w:r w:rsidRPr="00AA4558">
        <w:rPr>
          <w:rFonts w:ascii="Times New Roman" w:hAnsi="Times New Roman" w:cs="Times New Roman"/>
        </w:rPr>
        <w:t xml:space="preserve">je odgovoran za </w:t>
      </w:r>
      <w:r>
        <w:rPr>
          <w:rFonts w:ascii="Times New Roman" w:hAnsi="Times New Roman" w:cs="Times New Roman"/>
        </w:rPr>
        <w:t>donošenje konačne</w:t>
      </w:r>
      <w:r w:rsidRPr="00AA4558">
        <w:rPr>
          <w:rFonts w:ascii="Times New Roman" w:hAnsi="Times New Roman" w:cs="Times New Roman"/>
        </w:rPr>
        <w:t xml:space="preserve"> </w:t>
      </w:r>
      <w:r>
        <w:rPr>
          <w:rFonts w:ascii="Times New Roman" w:hAnsi="Times New Roman" w:cs="Times New Roman"/>
        </w:rPr>
        <w:t>odluke</w:t>
      </w:r>
      <w:r w:rsidRPr="00AA4558">
        <w:rPr>
          <w:rFonts w:ascii="Times New Roman" w:hAnsi="Times New Roman" w:cs="Times New Roman"/>
        </w:rPr>
        <w:t xml:space="preserve"> koji </w:t>
      </w:r>
      <w:r>
        <w:rPr>
          <w:rFonts w:ascii="Times New Roman" w:hAnsi="Times New Roman" w:cs="Times New Roman"/>
        </w:rPr>
        <w:t>će radovi</w:t>
      </w:r>
      <w:r w:rsidRPr="00AA4558">
        <w:rPr>
          <w:rFonts w:ascii="Times New Roman" w:hAnsi="Times New Roman" w:cs="Times New Roman"/>
        </w:rPr>
        <w:t xml:space="preserve"> dostavljeni na razmatranje biti objavljeni. Prilikom d</w:t>
      </w:r>
      <w:r w:rsidR="00081B2D">
        <w:rPr>
          <w:rFonts w:ascii="Times New Roman" w:hAnsi="Times New Roman" w:cs="Times New Roman"/>
        </w:rPr>
        <w:t>onošenja odluke o objavljivanju</w:t>
      </w:r>
      <w:r w:rsidRPr="00AA4558">
        <w:rPr>
          <w:rFonts w:ascii="Times New Roman" w:hAnsi="Times New Roman" w:cs="Times New Roman"/>
        </w:rPr>
        <w:t xml:space="preserve"> glavni urednik može konzultirati druge urednike i/ili recenzente. </w:t>
      </w:r>
    </w:p>
    <w:p w:rsidR="00F61874" w:rsidRDefault="00F61874" w:rsidP="00F61874">
      <w:pPr>
        <w:pStyle w:val="Bezproreda"/>
        <w:jc w:val="both"/>
        <w:rPr>
          <w:rFonts w:ascii="Times New Roman" w:hAnsi="Times New Roman"/>
          <w:sz w:val="24"/>
          <w:szCs w:val="24"/>
        </w:rPr>
      </w:pPr>
    </w:p>
    <w:p w:rsidR="00F61874" w:rsidRPr="00AA4558" w:rsidRDefault="00F61874" w:rsidP="00F61874">
      <w:pPr>
        <w:spacing w:after="0"/>
        <w:jc w:val="both"/>
        <w:rPr>
          <w:rFonts w:ascii="Times New Roman" w:hAnsi="Times New Roman" w:cs="Times New Roman"/>
        </w:rPr>
      </w:pPr>
      <w:r w:rsidRPr="00AA4558">
        <w:rPr>
          <w:rFonts w:ascii="Times New Roman" w:hAnsi="Times New Roman" w:cs="Times New Roman"/>
          <w:b/>
        </w:rPr>
        <w:t>Pravednost i povjerljivost:</w:t>
      </w:r>
      <w:r w:rsidRPr="00AA4558">
        <w:rPr>
          <w:rFonts w:ascii="Times New Roman" w:hAnsi="Times New Roman" w:cs="Times New Roman"/>
        </w:rPr>
        <w:t xml:space="preserve"> Rukopis</w:t>
      </w:r>
      <w:r w:rsidR="00081B2D">
        <w:rPr>
          <w:rFonts w:ascii="Times New Roman" w:hAnsi="Times New Roman" w:cs="Times New Roman"/>
        </w:rPr>
        <w:t>e oc</w:t>
      </w:r>
      <w:r w:rsidRPr="00AA4558">
        <w:rPr>
          <w:rFonts w:ascii="Times New Roman" w:hAnsi="Times New Roman" w:cs="Times New Roman"/>
        </w:rPr>
        <w:t>jenj</w:t>
      </w:r>
      <w:r w:rsidR="00081B2D">
        <w:rPr>
          <w:rFonts w:ascii="Times New Roman" w:hAnsi="Times New Roman" w:cs="Times New Roman"/>
        </w:rPr>
        <w:t>uje</w:t>
      </w:r>
      <w:r w:rsidRPr="00AA4558">
        <w:rPr>
          <w:rFonts w:ascii="Times New Roman" w:hAnsi="Times New Roman" w:cs="Times New Roman"/>
        </w:rPr>
        <w:t xml:space="preserve"> uredničk</w:t>
      </w:r>
      <w:r w:rsidR="00081B2D">
        <w:rPr>
          <w:rFonts w:ascii="Times New Roman" w:hAnsi="Times New Roman" w:cs="Times New Roman"/>
        </w:rPr>
        <w:t>i</w:t>
      </w:r>
      <w:r w:rsidRPr="00AA4558">
        <w:rPr>
          <w:rFonts w:ascii="Times New Roman" w:hAnsi="Times New Roman" w:cs="Times New Roman"/>
        </w:rPr>
        <w:t xml:space="preserve"> odbor isključivo </w:t>
      </w:r>
      <w:r w:rsidR="00081B2D">
        <w:rPr>
          <w:rFonts w:ascii="Times New Roman" w:hAnsi="Times New Roman" w:cs="Times New Roman"/>
        </w:rPr>
        <w:t xml:space="preserve">vezano uz </w:t>
      </w:r>
      <w:r w:rsidRPr="00AA4558">
        <w:rPr>
          <w:rFonts w:ascii="Times New Roman" w:hAnsi="Times New Roman" w:cs="Times New Roman"/>
        </w:rPr>
        <w:t>intelektualni sadržaj.</w:t>
      </w:r>
      <w:r w:rsidR="00081B2D">
        <w:rPr>
          <w:rFonts w:ascii="Times New Roman" w:hAnsi="Times New Roman" w:cs="Times New Roman"/>
        </w:rPr>
        <w:t xml:space="preserve"> Evaluacija rukopisa ni na </w:t>
      </w:r>
      <w:r w:rsidRPr="00AA4558">
        <w:rPr>
          <w:rFonts w:ascii="Times New Roman" w:hAnsi="Times New Roman" w:cs="Times New Roman"/>
        </w:rPr>
        <w:t>koji način nije podložna utjecaju rasne, spolne i vjerske pripadnosti, etničkog podrijetla, državljanstva, spolne orijentacije ili političke opredijeljenosti autora. Urednik i ur</w:t>
      </w:r>
      <w:r w:rsidR="00081B2D">
        <w:rPr>
          <w:rFonts w:ascii="Times New Roman" w:hAnsi="Times New Roman" w:cs="Times New Roman"/>
        </w:rPr>
        <w:t>ednič</w:t>
      </w:r>
      <w:r w:rsidR="00A50317">
        <w:rPr>
          <w:rFonts w:ascii="Times New Roman" w:hAnsi="Times New Roman" w:cs="Times New Roman"/>
        </w:rPr>
        <w:t xml:space="preserve">ki odbor neće otkriti </w:t>
      </w:r>
      <w:r w:rsidRPr="00AA4558">
        <w:rPr>
          <w:rFonts w:ascii="Times New Roman" w:hAnsi="Times New Roman" w:cs="Times New Roman"/>
        </w:rPr>
        <w:t>informacije o podnesenim rukopisima ni</w:t>
      </w:r>
      <w:r w:rsidR="00081B2D">
        <w:rPr>
          <w:rFonts w:ascii="Times New Roman" w:hAnsi="Times New Roman" w:cs="Times New Roman"/>
        </w:rPr>
        <w:t>kome drugome osim korespondentnim</w:t>
      </w:r>
      <w:r w:rsidRPr="00AA4558">
        <w:rPr>
          <w:rFonts w:ascii="Times New Roman" w:hAnsi="Times New Roman" w:cs="Times New Roman"/>
        </w:rPr>
        <w:t xml:space="preserve"> autor</w:t>
      </w:r>
      <w:r w:rsidR="00081B2D">
        <w:rPr>
          <w:rFonts w:ascii="Times New Roman" w:hAnsi="Times New Roman" w:cs="Times New Roman"/>
        </w:rPr>
        <w:t>ima, recenzen</w:t>
      </w:r>
      <w:r w:rsidRPr="00AA4558">
        <w:rPr>
          <w:rFonts w:ascii="Times New Roman" w:hAnsi="Times New Roman" w:cs="Times New Roman"/>
        </w:rPr>
        <w:t>t</w:t>
      </w:r>
      <w:r w:rsidR="00081B2D">
        <w:rPr>
          <w:rFonts w:ascii="Times New Roman" w:hAnsi="Times New Roman" w:cs="Times New Roman"/>
        </w:rPr>
        <w:t>ima i potencijalnim recenzentima, ostalim uredničkim savjetnicim</w:t>
      </w:r>
      <w:r w:rsidRPr="00AA4558">
        <w:rPr>
          <w:rFonts w:ascii="Times New Roman" w:hAnsi="Times New Roman" w:cs="Times New Roman"/>
        </w:rPr>
        <w:t>a i izdavač</w:t>
      </w:r>
      <w:r w:rsidR="00081B2D">
        <w:rPr>
          <w:rFonts w:ascii="Times New Roman" w:hAnsi="Times New Roman" w:cs="Times New Roman"/>
        </w:rPr>
        <w:t>im</w:t>
      </w:r>
      <w:r w:rsidRPr="00AA4558">
        <w:rPr>
          <w:rFonts w:ascii="Times New Roman" w:hAnsi="Times New Roman" w:cs="Times New Roman"/>
        </w:rPr>
        <w:t xml:space="preserve">a. </w:t>
      </w:r>
    </w:p>
    <w:p w:rsidR="004B350B" w:rsidRDefault="004B350B" w:rsidP="00F61874">
      <w:pPr>
        <w:spacing w:after="0"/>
        <w:jc w:val="both"/>
        <w:rPr>
          <w:rFonts w:ascii="Times New Roman" w:hAnsi="Times New Roman"/>
          <w:sz w:val="24"/>
          <w:szCs w:val="24"/>
        </w:rPr>
      </w:pPr>
    </w:p>
    <w:p w:rsidR="00F61874" w:rsidRPr="00AA4558" w:rsidRDefault="00F61874" w:rsidP="00F61874">
      <w:pPr>
        <w:spacing w:after="0"/>
        <w:jc w:val="both"/>
        <w:rPr>
          <w:rFonts w:ascii="Times New Roman" w:hAnsi="Times New Roman" w:cs="Times New Roman"/>
        </w:rPr>
      </w:pPr>
      <w:r w:rsidRPr="00AA4558">
        <w:rPr>
          <w:rFonts w:ascii="Times New Roman" w:hAnsi="Times New Roman" w:cs="Times New Roman"/>
          <w:b/>
        </w:rPr>
        <w:t>Akademska čestitost:</w:t>
      </w:r>
      <w:r w:rsidRPr="00AA4558">
        <w:rPr>
          <w:rFonts w:ascii="Times New Roman" w:hAnsi="Times New Roman" w:cs="Times New Roman"/>
        </w:rPr>
        <w:t xml:space="preserve"> Urednički odbor treba zadržati potpuni akademski integritet i djelovati u skladu s intelektualnim i etičkim standardima. Ako je potrebno, urednik odmah treba objaviti ispravke, pojašnjenja, povlačenja i isprike. Urednik/</w:t>
      </w:r>
      <w:r w:rsidR="00A50317">
        <w:rPr>
          <w:rFonts w:ascii="Times New Roman" w:hAnsi="Times New Roman" w:cs="Times New Roman"/>
        </w:rPr>
        <w:t xml:space="preserve"> urednički odbor</w:t>
      </w:r>
      <w:r w:rsidRPr="00AA4558">
        <w:rPr>
          <w:rFonts w:ascii="Times New Roman" w:hAnsi="Times New Roman" w:cs="Times New Roman"/>
        </w:rPr>
        <w:t xml:space="preserve"> ispitat</w:t>
      </w:r>
      <w:r w:rsidR="00A50317">
        <w:rPr>
          <w:rFonts w:ascii="Times New Roman" w:hAnsi="Times New Roman" w:cs="Times New Roman"/>
        </w:rPr>
        <w:t xml:space="preserve"> će</w:t>
      </w:r>
      <w:r w:rsidRPr="00AA4558">
        <w:rPr>
          <w:rFonts w:ascii="Times New Roman" w:hAnsi="Times New Roman" w:cs="Times New Roman"/>
        </w:rPr>
        <w:t xml:space="preserve"> sumnjiva ili lažna istraživanja ili bilo koji drugi oblik neprihvatljivog ponašanja. Isto tako, urednik/</w:t>
      </w:r>
      <w:r w:rsidR="00A50317">
        <w:rPr>
          <w:rFonts w:ascii="Times New Roman" w:hAnsi="Times New Roman" w:cs="Times New Roman"/>
        </w:rPr>
        <w:t xml:space="preserve"> </w:t>
      </w:r>
      <w:r w:rsidRPr="00AA4558">
        <w:rPr>
          <w:rFonts w:ascii="Times New Roman" w:hAnsi="Times New Roman" w:cs="Times New Roman"/>
        </w:rPr>
        <w:t>urednički odbor ispitat</w:t>
      </w:r>
      <w:r w:rsidR="00A50317">
        <w:rPr>
          <w:rFonts w:ascii="Times New Roman" w:hAnsi="Times New Roman" w:cs="Times New Roman"/>
        </w:rPr>
        <w:t xml:space="preserve"> će</w:t>
      </w:r>
      <w:r w:rsidRPr="00AA4558">
        <w:rPr>
          <w:rFonts w:ascii="Times New Roman" w:hAnsi="Times New Roman" w:cs="Times New Roman"/>
        </w:rPr>
        <w:t xml:space="preserve"> svako recenzentsko i uredničko neprihvatljivo pona</w:t>
      </w:r>
      <w:r w:rsidR="00A50317">
        <w:rPr>
          <w:rFonts w:ascii="Times New Roman" w:hAnsi="Times New Roman" w:cs="Times New Roman"/>
        </w:rPr>
        <w:t xml:space="preserve">šanje. Urednik/urednički odbor </w:t>
      </w:r>
      <w:r w:rsidRPr="00AA4558">
        <w:rPr>
          <w:rFonts w:ascii="Times New Roman" w:hAnsi="Times New Roman" w:cs="Times New Roman"/>
        </w:rPr>
        <w:t>poduzet</w:t>
      </w:r>
      <w:r w:rsidR="00A50317">
        <w:rPr>
          <w:rFonts w:ascii="Times New Roman" w:hAnsi="Times New Roman" w:cs="Times New Roman"/>
        </w:rPr>
        <w:t xml:space="preserve"> će</w:t>
      </w:r>
      <w:r w:rsidRPr="00AA4558">
        <w:rPr>
          <w:rFonts w:ascii="Times New Roman" w:hAnsi="Times New Roman" w:cs="Times New Roman"/>
        </w:rPr>
        <w:t xml:space="preserve"> odgovarajuće mjere ako se pojave pritužbe oko etičnosti dostavljenih ili već objavljenih članaka.</w:t>
      </w:r>
    </w:p>
    <w:p w:rsidR="00F61874" w:rsidRPr="00AA4558" w:rsidRDefault="00F61874" w:rsidP="00F61874">
      <w:pPr>
        <w:spacing w:after="0"/>
        <w:jc w:val="both"/>
        <w:rPr>
          <w:rFonts w:ascii="Times New Roman" w:hAnsi="Times New Roman" w:cs="Times New Roman"/>
        </w:rPr>
      </w:pPr>
    </w:p>
    <w:p w:rsidR="00F61874" w:rsidRPr="00AA4558" w:rsidRDefault="00F61874" w:rsidP="00F61874">
      <w:pPr>
        <w:spacing w:after="0"/>
        <w:jc w:val="both"/>
        <w:rPr>
          <w:rFonts w:ascii="Times New Roman" w:hAnsi="Times New Roman" w:cs="Times New Roman"/>
        </w:rPr>
      </w:pPr>
      <w:r w:rsidRPr="00AA4558">
        <w:rPr>
          <w:rFonts w:ascii="Times New Roman" w:hAnsi="Times New Roman" w:cs="Times New Roman"/>
          <w:b/>
        </w:rPr>
        <w:t>Sukob interesa:</w:t>
      </w:r>
      <w:r w:rsidRPr="00AA4558">
        <w:rPr>
          <w:rFonts w:ascii="Times New Roman" w:hAnsi="Times New Roman" w:cs="Times New Roman"/>
        </w:rPr>
        <w:t xml:space="preserve"> Bilo koji materijal koji je prikazan prilikom podneska rukopisa, a koji u konačnici nije objavljen,  neće se koristiti u svrhu vlastitog istraživanja urednika bez pismene suglasnosti autora. </w:t>
      </w:r>
      <w:r w:rsidR="00A50317">
        <w:rPr>
          <w:rFonts w:ascii="Times New Roman" w:hAnsi="Times New Roman" w:cs="Times New Roman"/>
        </w:rPr>
        <w:t>Urednik</w:t>
      </w:r>
      <w:r w:rsidR="00A50317" w:rsidRPr="00AA4558">
        <w:rPr>
          <w:rFonts w:ascii="Times New Roman" w:hAnsi="Times New Roman" w:cs="Times New Roman"/>
        </w:rPr>
        <w:t>/</w:t>
      </w:r>
      <w:r w:rsidR="00A50317">
        <w:rPr>
          <w:rFonts w:ascii="Times New Roman" w:hAnsi="Times New Roman" w:cs="Times New Roman"/>
        </w:rPr>
        <w:t xml:space="preserve"> </w:t>
      </w:r>
      <w:r w:rsidR="00A50317" w:rsidRPr="00AA4558">
        <w:rPr>
          <w:rFonts w:ascii="Times New Roman" w:hAnsi="Times New Roman" w:cs="Times New Roman"/>
        </w:rPr>
        <w:t>uredničk</w:t>
      </w:r>
      <w:r w:rsidR="00A50317">
        <w:rPr>
          <w:rFonts w:ascii="Times New Roman" w:hAnsi="Times New Roman" w:cs="Times New Roman"/>
        </w:rPr>
        <w:t>i</w:t>
      </w:r>
      <w:r w:rsidR="00A50317" w:rsidRPr="00AA4558">
        <w:rPr>
          <w:rFonts w:ascii="Times New Roman" w:hAnsi="Times New Roman" w:cs="Times New Roman"/>
        </w:rPr>
        <w:t xml:space="preserve"> odbor</w:t>
      </w:r>
      <w:r w:rsidR="00A50317">
        <w:rPr>
          <w:rFonts w:ascii="Times New Roman" w:hAnsi="Times New Roman" w:cs="Times New Roman"/>
        </w:rPr>
        <w:t xml:space="preserve"> će i</w:t>
      </w:r>
      <w:r w:rsidRPr="00AA4558">
        <w:rPr>
          <w:rFonts w:ascii="Times New Roman" w:hAnsi="Times New Roman" w:cs="Times New Roman"/>
        </w:rPr>
        <w:t xml:space="preserve">deje ili povlaštene informacije dobivene tijekom pregleda rukopisnih podnesaka u potpunosti držati u tajnosti. </w:t>
      </w:r>
      <w:r w:rsidR="00A50317">
        <w:rPr>
          <w:rFonts w:ascii="Times New Roman" w:hAnsi="Times New Roman" w:cs="Times New Roman"/>
        </w:rPr>
        <w:t xml:space="preserve">Štoviše, urednik se obvezuje </w:t>
      </w:r>
      <w:r w:rsidRPr="00AA4558">
        <w:rPr>
          <w:rFonts w:ascii="Times New Roman" w:hAnsi="Times New Roman" w:cs="Times New Roman"/>
        </w:rPr>
        <w:t>u potpunosti osigura</w:t>
      </w:r>
      <w:r w:rsidR="00A50317">
        <w:rPr>
          <w:rFonts w:ascii="Times New Roman" w:hAnsi="Times New Roman" w:cs="Times New Roman"/>
        </w:rPr>
        <w:t>ti</w:t>
      </w:r>
      <w:r w:rsidRPr="00AA4558">
        <w:rPr>
          <w:rFonts w:ascii="Times New Roman" w:hAnsi="Times New Roman" w:cs="Times New Roman"/>
        </w:rPr>
        <w:t xml:space="preserve"> da bilo koji komercijalni prihod neće imati nikakav utjecaj na uređivačke odluke. Ako je urednik u sukobu interesa koji se odnosi na podnesene rukopise, donijet će odluku o vlastitom izuzimanju i ovlastiti ostale članove uredništva za pregled i razmatranje pristiglih rukopisa. </w:t>
      </w:r>
      <w:r w:rsidR="00A50317">
        <w:rPr>
          <w:rFonts w:ascii="Times New Roman" w:hAnsi="Times New Roman" w:cs="Times New Roman"/>
        </w:rPr>
        <w:t>U slučajevima kada</w:t>
      </w:r>
      <w:r w:rsidRPr="00AA4558">
        <w:rPr>
          <w:rFonts w:ascii="Times New Roman" w:hAnsi="Times New Roman" w:cs="Times New Roman"/>
        </w:rPr>
        <w:t xml:space="preserve"> članci</w:t>
      </w:r>
      <w:r w:rsidR="00A50317">
        <w:rPr>
          <w:rFonts w:ascii="Times New Roman" w:hAnsi="Times New Roman" w:cs="Times New Roman"/>
        </w:rPr>
        <w:t xml:space="preserve"> moraju biti povučeni, kada se</w:t>
      </w:r>
      <w:r w:rsidRPr="00AA4558">
        <w:rPr>
          <w:rFonts w:ascii="Times New Roman" w:hAnsi="Times New Roman" w:cs="Times New Roman"/>
        </w:rPr>
        <w:t xml:space="preserve"> javlja sumnja oko </w:t>
      </w:r>
      <w:proofErr w:type="spellStart"/>
      <w:r w:rsidRPr="00AA4558">
        <w:rPr>
          <w:rFonts w:ascii="Times New Roman" w:hAnsi="Times New Roman" w:cs="Times New Roman"/>
        </w:rPr>
        <w:t>neetičnosti</w:t>
      </w:r>
      <w:proofErr w:type="spellEnd"/>
      <w:r w:rsidR="00A50317">
        <w:rPr>
          <w:rFonts w:ascii="Times New Roman" w:hAnsi="Times New Roman" w:cs="Times New Roman"/>
        </w:rPr>
        <w:t xml:space="preserve"> objavljenih članaka,</w:t>
      </w:r>
      <w:r w:rsidR="004B350B">
        <w:rPr>
          <w:rFonts w:ascii="Times New Roman" w:hAnsi="Times New Roman" w:cs="Times New Roman"/>
        </w:rPr>
        <w:t xml:space="preserve"> te</w:t>
      </w:r>
      <w:r w:rsidRPr="00AA4558">
        <w:rPr>
          <w:rFonts w:ascii="Times New Roman" w:hAnsi="Times New Roman" w:cs="Times New Roman"/>
        </w:rPr>
        <w:t xml:space="preserve"> kada se moraju izdati korekcije objavljenih članaka, urednik/</w:t>
      </w:r>
      <w:r w:rsidR="00A50317">
        <w:rPr>
          <w:rFonts w:ascii="Times New Roman" w:hAnsi="Times New Roman" w:cs="Times New Roman"/>
        </w:rPr>
        <w:t xml:space="preserve"> </w:t>
      </w:r>
      <w:r w:rsidRPr="00AA4558">
        <w:rPr>
          <w:rFonts w:ascii="Times New Roman" w:hAnsi="Times New Roman" w:cs="Times New Roman"/>
        </w:rPr>
        <w:t>urednički odbor</w:t>
      </w:r>
      <w:r w:rsidR="00A50317">
        <w:rPr>
          <w:rFonts w:ascii="Times New Roman" w:hAnsi="Times New Roman" w:cs="Times New Roman"/>
        </w:rPr>
        <w:t xml:space="preserve"> djelovat će</w:t>
      </w:r>
      <w:r w:rsidRPr="00AA4558">
        <w:rPr>
          <w:rFonts w:ascii="Times New Roman" w:hAnsi="Times New Roman" w:cs="Times New Roman"/>
        </w:rPr>
        <w:t xml:space="preserve"> u skladu s COPE smjernicama</w:t>
      </w:r>
      <w:r w:rsidR="005F4DE0">
        <w:rPr>
          <w:rFonts w:ascii="Times New Roman" w:hAnsi="Times New Roman" w:cs="Times New Roman"/>
        </w:rPr>
        <w:t>.</w:t>
      </w:r>
      <w:r w:rsidRPr="00AA4558">
        <w:rPr>
          <w:rFonts w:ascii="Times New Roman" w:hAnsi="Times New Roman" w:cs="Times New Roman"/>
        </w:rPr>
        <w:t xml:space="preserve"> </w:t>
      </w:r>
    </w:p>
    <w:p w:rsidR="00037560" w:rsidRDefault="00037560" w:rsidP="00037560">
      <w:pPr>
        <w:pStyle w:val="Default"/>
      </w:pPr>
    </w:p>
    <w:p w:rsidR="004B350B" w:rsidRPr="004B350B" w:rsidRDefault="004B350B" w:rsidP="004B350B">
      <w:pPr>
        <w:spacing w:after="0"/>
        <w:jc w:val="both"/>
        <w:rPr>
          <w:rFonts w:ascii="Times New Roman" w:hAnsi="Times New Roman" w:cs="Times New Roman"/>
          <w:b/>
          <w:i/>
          <w:sz w:val="24"/>
          <w:szCs w:val="24"/>
        </w:rPr>
      </w:pPr>
      <w:r w:rsidRPr="004B350B">
        <w:rPr>
          <w:rFonts w:ascii="Times New Roman" w:hAnsi="Times New Roman" w:cs="Times New Roman"/>
          <w:b/>
          <w:i/>
          <w:sz w:val="24"/>
          <w:szCs w:val="24"/>
        </w:rPr>
        <w:t>Odgovornost recenzenata</w:t>
      </w:r>
    </w:p>
    <w:p w:rsidR="004B350B" w:rsidRPr="00AA4558" w:rsidRDefault="004B350B" w:rsidP="004B350B">
      <w:pPr>
        <w:spacing w:after="0"/>
        <w:jc w:val="both"/>
        <w:rPr>
          <w:rFonts w:ascii="Times New Roman" w:hAnsi="Times New Roman" w:cs="Times New Roman"/>
        </w:rPr>
      </w:pPr>
    </w:p>
    <w:p w:rsidR="004B350B" w:rsidRPr="00AA4558" w:rsidRDefault="004B350B" w:rsidP="004B350B">
      <w:pPr>
        <w:spacing w:after="0"/>
        <w:jc w:val="both"/>
        <w:rPr>
          <w:rFonts w:ascii="Times New Roman" w:hAnsi="Times New Roman" w:cs="Times New Roman"/>
        </w:rPr>
      </w:pPr>
      <w:r w:rsidRPr="00AA4558">
        <w:rPr>
          <w:rFonts w:ascii="Times New Roman" w:hAnsi="Times New Roman" w:cs="Times New Roman"/>
          <w:b/>
        </w:rPr>
        <w:t>Kvalificiranost i ažurnost:</w:t>
      </w:r>
      <w:r w:rsidRPr="00AA4558">
        <w:rPr>
          <w:rFonts w:ascii="Times New Roman" w:hAnsi="Times New Roman" w:cs="Times New Roman"/>
        </w:rPr>
        <w:t xml:space="preserve"> Recenzenti pomažu uredniku prilikom donošenja uredničke odluke</w:t>
      </w:r>
      <w:r w:rsidR="00A50317">
        <w:rPr>
          <w:rFonts w:ascii="Times New Roman" w:hAnsi="Times New Roman" w:cs="Times New Roman"/>
        </w:rPr>
        <w:t>,</w:t>
      </w:r>
      <w:r w:rsidRPr="00AA4558">
        <w:rPr>
          <w:rFonts w:ascii="Times New Roman" w:hAnsi="Times New Roman" w:cs="Times New Roman"/>
        </w:rPr>
        <w:t xml:space="preserve"> kao i autoru </w:t>
      </w:r>
      <w:r>
        <w:rPr>
          <w:rFonts w:ascii="Times New Roman" w:hAnsi="Times New Roman" w:cs="Times New Roman"/>
        </w:rPr>
        <w:t>(</w:t>
      </w:r>
      <w:r w:rsidRPr="00421112">
        <w:rPr>
          <w:rFonts w:ascii="Times New Roman" w:eastAsia="Calibri" w:hAnsi="Times New Roman" w:cs="Times New Roman"/>
        </w:rPr>
        <w:t>posredstvom komunikacije urednika s autorom</w:t>
      </w:r>
      <w:r>
        <w:rPr>
          <w:rFonts w:ascii="Times New Roman" w:hAnsi="Times New Roman" w:cs="Times New Roman"/>
        </w:rPr>
        <w:t>)</w:t>
      </w:r>
      <w:r w:rsidR="00A50317">
        <w:rPr>
          <w:rFonts w:ascii="Times New Roman" w:hAnsi="Times New Roman" w:cs="Times New Roman"/>
        </w:rPr>
        <w:t>,</w:t>
      </w:r>
      <w:r>
        <w:rPr>
          <w:rFonts w:ascii="Times New Roman" w:hAnsi="Times New Roman" w:cs="Times New Roman"/>
        </w:rPr>
        <w:t xml:space="preserve"> </w:t>
      </w:r>
      <w:r w:rsidRPr="00AA4558">
        <w:rPr>
          <w:rFonts w:ascii="Times New Roman" w:hAnsi="Times New Roman" w:cs="Times New Roman"/>
        </w:rPr>
        <w:t xml:space="preserve">u svrhu poboljšanja kvalitete rukopisa.  </w:t>
      </w:r>
      <w:r w:rsidR="00D2241C" w:rsidRPr="00421112">
        <w:rPr>
          <w:rFonts w:ascii="Times New Roman" w:eastAsia="Calibri" w:hAnsi="Times New Roman" w:cs="Times New Roman"/>
        </w:rPr>
        <w:t xml:space="preserve">Svaki izabrani recenzent koji se </w:t>
      </w:r>
      <w:r w:rsidR="00D2241C">
        <w:rPr>
          <w:rFonts w:ascii="Times New Roman" w:hAnsi="Times New Roman" w:cs="Times New Roman"/>
        </w:rPr>
        <w:t xml:space="preserve">ne </w:t>
      </w:r>
      <w:r w:rsidR="00D2241C" w:rsidRPr="00421112">
        <w:rPr>
          <w:rFonts w:ascii="Times New Roman" w:eastAsia="Calibri" w:hAnsi="Times New Roman" w:cs="Times New Roman"/>
        </w:rPr>
        <w:t xml:space="preserve">smatra kvalificiranim za </w:t>
      </w:r>
      <w:r w:rsidR="00D2241C">
        <w:rPr>
          <w:rFonts w:ascii="Times New Roman" w:hAnsi="Times New Roman" w:cs="Times New Roman"/>
        </w:rPr>
        <w:t>recenzij</w:t>
      </w:r>
      <w:r w:rsidR="00D2241C" w:rsidRPr="00421112">
        <w:rPr>
          <w:rFonts w:ascii="Times New Roman" w:eastAsia="Calibri" w:hAnsi="Times New Roman" w:cs="Times New Roman"/>
        </w:rPr>
        <w:t xml:space="preserve">u </w:t>
      </w:r>
      <w:r w:rsidR="00D2241C">
        <w:rPr>
          <w:rFonts w:ascii="Times New Roman" w:hAnsi="Times New Roman" w:cs="Times New Roman"/>
        </w:rPr>
        <w:t>pristiglog</w:t>
      </w:r>
      <w:r w:rsidR="00D2241C" w:rsidRPr="00421112">
        <w:rPr>
          <w:rFonts w:ascii="Times New Roman" w:eastAsia="Calibri" w:hAnsi="Times New Roman" w:cs="Times New Roman"/>
        </w:rPr>
        <w:t xml:space="preserve"> rukopisa ili zna da neće</w:t>
      </w:r>
      <w:r w:rsidR="00D2241C">
        <w:rPr>
          <w:rFonts w:ascii="Times New Roman" w:hAnsi="Times New Roman" w:cs="Times New Roman"/>
        </w:rPr>
        <w:t xml:space="preserve"> biti </w:t>
      </w:r>
      <w:r w:rsidR="00D2241C">
        <w:rPr>
          <w:rFonts w:ascii="Times New Roman" w:hAnsi="Times New Roman" w:cs="Times New Roman"/>
        </w:rPr>
        <w:lastRenderedPageBreak/>
        <w:t>u mogućnosti</w:t>
      </w:r>
      <w:r w:rsidR="00D2241C" w:rsidRPr="00421112">
        <w:rPr>
          <w:rFonts w:ascii="Times New Roman" w:eastAsia="Calibri" w:hAnsi="Times New Roman" w:cs="Times New Roman"/>
        </w:rPr>
        <w:t xml:space="preserve"> u </w:t>
      </w:r>
      <w:r w:rsidR="00D2241C">
        <w:rPr>
          <w:rFonts w:ascii="Times New Roman" w:hAnsi="Times New Roman" w:cs="Times New Roman"/>
        </w:rPr>
        <w:t>predviđenom</w:t>
      </w:r>
      <w:r w:rsidR="00D2241C" w:rsidRPr="00421112">
        <w:rPr>
          <w:rFonts w:ascii="Times New Roman" w:eastAsia="Calibri" w:hAnsi="Times New Roman" w:cs="Times New Roman"/>
        </w:rPr>
        <w:t xml:space="preserve"> roku recenzirati rukopis, treba o tomu </w:t>
      </w:r>
      <w:r w:rsidR="00D2241C">
        <w:rPr>
          <w:rFonts w:ascii="Times New Roman" w:hAnsi="Times New Roman" w:cs="Times New Roman"/>
        </w:rPr>
        <w:t xml:space="preserve">odmah </w:t>
      </w:r>
      <w:r w:rsidR="00D2241C" w:rsidRPr="00421112">
        <w:rPr>
          <w:rFonts w:ascii="Times New Roman" w:eastAsia="Calibri" w:hAnsi="Times New Roman" w:cs="Times New Roman"/>
        </w:rPr>
        <w:t xml:space="preserve">obavijestiti urednika </w:t>
      </w:r>
      <w:r w:rsidR="00D2241C">
        <w:rPr>
          <w:rFonts w:ascii="Times New Roman" w:hAnsi="Times New Roman" w:cs="Times New Roman"/>
        </w:rPr>
        <w:t xml:space="preserve">(koji će </w:t>
      </w:r>
      <w:r w:rsidR="00D2241C" w:rsidRPr="00AA4558">
        <w:rPr>
          <w:rFonts w:ascii="Times New Roman" w:hAnsi="Times New Roman" w:cs="Times New Roman"/>
        </w:rPr>
        <w:t>kontaktirati zamjenske recenzente</w:t>
      </w:r>
      <w:r w:rsidR="00D2241C">
        <w:rPr>
          <w:rFonts w:ascii="Times New Roman" w:hAnsi="Times New Roman" w:cs="Times New Roman"/>
        </w:rPr>
        <w:t>)</w:t>
      </w:r>
      <w:r w:rsidR="00D2241C" w:rsidRPr="00421112">
        <w:rPr>
          <w:rFonts w:ascii="Times New Roman" w:hAnsi="Times New Roman" w:cs="Times New Roman"/>
        </w:rPr>
        <w:t xml:space="preserve"> </w:t>
      </w:r>
      <w:r w:rsidR="00D2241C">
        <w:rPr>
          <w:rFonts w:ascii="Times New Roman" w:hAnsi="Times New Roman" w:cs="Times New Roman"/>
        </w:rPr>
        <w:t>te se</w:t>
      </w:r>
      <w:r w:rsidR="00D2241C" w:rsidRPr="00421112">
        <w:rPr>
          <w:rFonts w:ascii="Times New Roman" w:eastAsia="Calibri" w:hAnsi="Times New Roman" w:cs="Times New Roman"/>
        </w:rPr>
        <w:t xml:space="preserve"> isključiti iz postupka recenziranja</w:t>
      </w:r>
      <w:r w:rsidR="00D2241C">
        <w:rPr>
          <w:rFonts w:ascii="Times New Roman" w:hAnsi="Times New Roman" w:cs="Times New Roman"/>
        </w:rPr>
        <w:t>.</w:t>
      </w:r>
      <w:r w:rsidRPr="00AA4558">
        <w:rPr>
          <w:rFonts w:ascii="Times New Roman" w:hAnsi="Times New Roman" w:cs="Times New Roman"/>
        </w:rPr>
        <w:t xml:space="preserve"> </w:t>
      </w:r>
    </w:p>
    <w:p w:rsidR="004B350B" w:rsidRPr="00AA4558" w:rsidRDefault="004B350B" w:rsidP="004B350B">
      <w:pPr>
        <w:spacing w:after="0"/>
        <w:jc w:val="both"/>
        <w:rPr>
          <w:rFonts w:ascii="Times New Roman" w:hAnsi="Times New Roman" w:cs="Times New Roman"/>
        </w:rPr>
      </w:pPr>
    </w:p>
    <w:p w:rsidR="004B350B" w:rsidRPr="00AA4558" w:rsidRDefault="004B350B" w:rsidP="004B350B">
      <w:pPr>
        <w:spacing w:after="0"/>
        <w:jc w:val="both"/>
        <w:rPr>
          <w:rFonts w:ascii="Times New Roman" w:hAnsi="Times New Roman" w:cs="Times New Roman"/>
        </w:rPr>
      </w:pPr>
      <w:r w:rsidRPr="00AA4558">
        <w:rPr>
          <w:rFonts w:ascii="Times New Roman" w:hAnsi="Times New Roman" w:cs="Times New Roman"/>
          <w:b/>
        </w:rPr>
        <w:t>Objektivnost:</w:t>
      </w:r>
      <w:r w:rsidRPr="00AA4558">
        <w:rPr>
          <w:rFonts w:ascii="Times New Roman" w:hAnsi="Times New Roman" w:cs="Times New Roman"/>
        </w:rPr>
        <w:t xml:space="preserve"> Prilikom donošenja recenzentskog mišljenja recenzenti trebaju biti u potpunosti objektivni</w:t>
      </w:r>
      <w:r w:rsidR="00D2241C">
        <w:rPr>
          <w:rFonts w:ascii="Times New Roman" w:hAnsi="Times New Roman" w:cs="Times New Roman"/>
        </w:rPr>
        <w:t xml:space="preserve"> te </w:t>
      </w:r>
      <w:r w:rsidR="00D2241C" w:rsidRPr="00421112">
        <w:rPr>
          <w:rFonts w:ascii="Times New Roman" w:eastAsia="Calibri" w:hAnsi="Times New Roman" w:cs="Times New Roman"/>
        </w:rPr>
        <w:t>izraziti svoje mišljenje jasno i argumentirano</w:t>
      </w:r>
      <w:r w:rsidRPr="00AA4558">
        <w:rPr>
          <w:rFonts w:ascii="Times New Roman" w:hAnsi="Times New Roman" w:cs="Times New Roman"/>
        </w:rPr>
        <w:t xml:space="preserve">. </w:t>
      </w:r>
      <w:r w:rsidR="00D2241C">
        <w:rPr>
          <w:rFonts w:ascii="Times New Roman" w:hAnsi="Times New Roman" w:cs="Times New Roman"/>
        </w:rPr>
        <w:t>Bilo kakva osobna kritika</w:t>
      </w:r>
      <w:r w:rsidRPr="00AA4558">
        <w:rPr>
          <w:rFonts w:ascii="Times New Roman" w:hAnsi="Times New Roman" w:cs="Times New Roman"/>
        </w:rPr>
        <w:t xml:space="preserve"> </w:t>
      </w:r>
      <w:r w:rsidR="00D2241C">
        <w:rPr>
          <w:rFonts w:ascii="Times New Roman" w:hAnsi="Times New Roman" w:cs="Times New Roman"/>
        </w:rPr>
        <w:t>autora</w:t>
      </w:r>
      <w:r w:rsidRPr="00AA4558">
        <w:rPr>
          <w:rFonts w:ascii="Times New Roman" w:hAnsi="Times New Roman" w:cs="Times New Roman"/>
        </w:rPr>
        <w:t xml:space="preserve"> </w:t>
      </w:r>
      <w:r w:rsidR="00D2241C" w:rsidRPr="00421112">
        <w:rPr>
          <w:rFonts w:ascii="Times New Roman" w:eastAsia="Calibri" w:hAnsi="Times New Roman" w:cs="Times New Roman"/>
        </w:rPr>
        <w:t>neprimjerena</w:t>
      </w:r>
      <w:r w:rsidR="00A50317">
        <w:rPr>
          <w:rFonts w:ascii="Times New Roman" w:eastAsia="Calibri" w:hAnsi="Times New Roman" w:cs="Times New Roman"/>
        </w:rPr>
        <w:t xml:space="preserve"> je</w:t>
      </w:r>
      <w:r w:rsidRPr="00AA4558">
        <w:rPr>
          <w:rFonts w:ascii="Times New Roman" w:hAnsi="Times New Roman" w:cs="Times New Roman"/>
        </w:rPr>
        <w:t xml:space="preserve">. </w:t>
      </w:r>
    </w:p>
    <w:p w:rsidR="00D2241C" w:rsidRDefault="00D2241C" w:rsidP="004B350B">
      <w:pPr>
        <w:spacing w:after="0"/>
        <w:jc w:val="both"/>
        <w:rPr>
          <w:rFonts w:ascii="Times New Roman" w:hAnsi="Times New Roman" w:cs="Times New Roman"/>
        </w:rPr>
      </w:pPr>
    </w:p>
    <w:p w:rsidR="004B350B" w:rsidRPr="00AA4558" w:rsidRDefault="004B350B" w:rsidP="004B350B">
      <w:pPr>
        <w:spacing w:after="0"/>
        <w:jc w:val="both"/>
        <w:rPr>
          <w:rFonts w:ascii="Times New Roman" w:hAnsi="Times New Roman" w:cs="Times New Roman"/>
        </w:rPr>
      </w:pPr>
      <w:r w:rsidRPr="00AA4558">
        <w:rPr>
          <w:rFonts w:ascii="Times New Roman" w:hAnsi="Times New Roman" w:cs="Times New Roman"/>
          <w:b/>
        </w:rPr>
        <w:t>Navođenje izvora:</w:t>
      </w:r>
      <w:r w:rsidRPr="00AA4558">
        <w:rPr>
          <w:rFonts w:ascii="Times New Roman" w:hAnsi="Times New Roman" w:cs="Times New Roman"/>
        </w:rPr>
        <w:t xml:space="preserve"> Recenzenti trebaju utvrditi</w:t>
      </w:r>
      <w:r w:rsidR="00A50317">
        <w:rPr>
          <w:rFonts w:ascii="Times New Roman" w:hAnsi="Times New Roman" w:cs="Times New Roman"/>
        </w:rPr>
        <w:t xml:space="preserve"> relevantne izvore podataka koji u autorskom rukopisu</w:t>
      </w:r>
      <w:r w:rsidRPr="00AA4558">
        <w:rPr>
          <w:rFonts w:ascii="Times New Roman" w:hAnsi="Times New Roman" w:cs="Times New Roman"/>
        </w:rPr>
        <w:t xml:space="preserve"> nisu citirani. </w:t>
      </w:r>
      <w:r w:rsidR="00D2241C" w:rsidRPr="00421112">
        <w:rPr>
          <w:rFonts w:ascii="Times New Roman" w:eastAsia="Calibri" w:hAnsi="Times New Roman" w:cs="Times New Roman"/>
        </w:rPr>
        <w:t>Svaka izjava u rukopisu koja predstavlja osvrt, izvedenicu ili argument koji je bio ranije objavljen</w:t>
      </w:r>
      <w:r w:rsidR="00A50317">
        <w:rPr>
          <w:rFonts w:ascii="Times New Roman" w:eastAsia="Calibri" w:hAnsi="Times New Roman" w:cs="Times New Roman"/>
        </w:rPr>
        <w:t>,</w:t>
      </w:r>
      <w:r w:rsidR="00D2241C" w:rsidRPr="00421112">
        <w:rPr>
          <w:rFonts w:ascii="Times New Roman" w:eastAsia="Calibri" w:hAnsi="Times New Roman" w:cs="Times New Roman"/>
        </w:rPr>
        <w:t xml:space="preserve"> mora sadržavati citat. </w:t>
      </w:r>
      <w:r w:rsidRPr="00AA4558">
        <w:rPr>
          <w:rFonts w:ascii="Times New Roman" w:hAnsi="Times New Roman" w:cs="Times New Roman"/>
        </w:rPr>
        <w:t xml:space="preserve">Recenzenti trebaju žurno obavijestiti urednika ako otkriju značajne sličnosti ili preklapanja </w:t>
      </w:r>
      <w:r w:rsidR="000B427E">
        <w:rPr>
          <w:rFonts w:ascii="Times New Roman" w:hAnsi="Times New Roman" w:cs="Times New Roman"/>
        </w:rPr>
        <w:t xml:space="preserve">teksta </w:t>
      </w:r>
      <w:r w:rsidRPr="00AA4558">
        <w:rPr>
          <w:rFonts w:ascii="Times New Roman" w:hAnsi="Times New Roman" w:cs="Times New Roman"/>
        </w:rPr>
        <w:t>r</w:t>
      </w:r>
      <w:r w:rsidR="000B427E">
        <w:rPr>
          <w:rFonts w:ascii="Times New Roman" w:hAnsi="Times New Roman" w:cs="Times New Roman"/>
        </w:rPr>
        <w:t xml:space="preserve">ukopisa u procesu razmatranja </w:t>
      </w:r>
      <w:r w:rsidR="000B427E" w:rsidRPr="00421112">
        <w:rPr>
          <w:rFonts w:ascii="Times New Roman" w:eastAsia="Calibri" w:hAnsi="Times New Roman" w:cs="Times New Roman"/>
        </w:rPr>
        <w:t xml:space="preserve">i teksta </w:t>
      </w:r>
      <w:r w:rsidR="000B427E" w:rsidRPr="00AA4558">
        <w:rPr>
          <w:rFonts w:ascii="Times New Roman" w:hAnsi="Times New Roman" w:cs="Times New Roman"/>
        </w:rPr>
        <w:t>bilo kojeg drugog objavljenog djela</w:t>
      </w:r>
      <w:r w:rsidRPr="00AA4558">
        <w:rPr>
          <w:rFonts w:ascii="Times New Roman" w:hAnsi="Times New Roman" w:cs="Times New Roman"/>
        </w:rPr>
        <w:t xml:space="preserve">.  </w:t>
      </w:r>
    </w:p>
    <w:p w:rsidR="004B350B" w:rsidRPr="00AA4558" w:rsidRDefault="004B350B" w:rsidP="004B350B">
      <w:pPr>
        <w:pStyle w:val="Odlomakpopisa"/>
        <w:spacing w:after="0"/>
        <w:jc w:val="both"/>
        <w:rPr>
          <w:rFonts w:ascii="Times New Roman" w:hAnsi="Times New Roman" w:cs="Times New Roman"/>
        </w:rPr>
      </w:pPr>
    </w:p>
    <w:p w:rsidR="004B350B" w:rsidRDefault="004B350B" w:rsidP="00D2241C">
      <w:pPr>
        <w:spacing w:after="0"/>
        <w:jc w:val="both"/>
        <w:rPr>
          <w:rFonts w:ascii="Times New Roman" w:hAnsi="Times New Roman" w:cs="Times New Roman"/>
        </w:rPr>
      </w:pPr>
      <w:r w:rsidRPr="00AA4558">
        <w:rPr>
          <w:rFonts w:ascii="Times New Roman" w:hAnsi="Times New Roman" w:cs="Times New Roman"/>
          <w:b/>
        </w:rPr>
        <w:t>Povjerljivost:</w:t>
      </w:r>
      <w:r w:rsidRPr="00AA4558">
        <w:rPr>
          <w:rFonts w:ascii="Times New Roman" w:hAnsi="Times New Roman" w:cs="Times New Roman"/>
        </w:rPr>
        <w:t xml:space="preserve"> </w:t>
      </w:r>
      <w:r w:rsidR="00D2241C" w:rsidRPr="00421112">
        <w:rPr>
          <w:rFonts w:ascii="Times New Roman" w:eastAsia="Calibri" w:hAnsi="Times New Roman" w:cs="Times New Roman"/>
        </w:rPr>
        <w:t xml:space="preserve">Sa svim rukopisima koji su zaprimljeni radi recenziranja mora se postupati kao s povjerljivim dokumentima. </w:t>
      </w:r>
      <w:r w:rsidRPr="00AA4558">
        <w:rPr>
          <w:rFonts w:ascii="Times New Roman" w:hAnsi="Times New Roman" w:cs="Times New Roman"/>
        </w:rPr>
        <w:t xml:space="preserve">Recenzentima nije dopušteno da prikazuju i/ili raspravljaju o dostavljenim rukopisima s drugim osobama, osim uz izričitu suglasnost urednika. </w:t>
      </w:r>
      <w:r w:rsidR="00D2241C">
        <w:rPr>
          <w:rFonts w:ascii="Times New Roman" w:hAnsi="Times New Roman" w:cs="Times New Roman"/>
        </w:rPr>
        <w:t>P</w:t>
      </w:r>
      <w:r w:rsidRPr="00AA4558">
        <w:rPr>
          <w:rFonts w:ascii="Times New Roman" w:hAnsi="Times New Roman" w:cs="Times New Roman"/>
        </w:rPr>
        <w:t xml:space="preserve">ovlaštene informacije ili ideje </w:t>
      </w:r>
      <w:r w:rsidR="000B427E" w:rsidRPr="00421112">
        <w:rPr>
          <w:rFonts w:ascii="Times New Roman" w:eastAsia="Calibri" w:hAnsi="Times New Roman" w:cs="Times New Roman"/>
        </w:rPr>
        <w:t xml:space="preserve">koje su recenzenti doznali u postupku recenziranja </w:t>
      </w:r>
      <w:r w:rsidRPr="00AA4558">
        <w:rPr>
          <w:rFonts w:ascii="Times New Roman" w:hAnsi="Times New Roman" w:cs="Times New Roman"/>
        </w:rPr>
        <w:t xml:space="preserve">ne smiju </w:t>
      </w:r>
      <w:r w:rsidR="00A50317">
        <w:rPr>
          <w:rFonts w:ascii="Times New Roman" w:eastAsia="Calibri" w:hAnsi="Times New Roman" w:cs="Times New Roman"/>
        </w:rPr>
        <w:t>biti uporabljene</w:t>
      </w:r>
      <w:r w:rsidR="000B427E" w:rsidRPr="00421112">
        <w:rPr>
          <w:rFonts w:ascii="Times New Roman" w:eastAsia="Calibri" w:hAnsi="Times New Roman" w:cs="Times New Roman"/>
        </w:rPr>
        <w:t xml:space="preserve"> </w:t>
      </w:r>
      <w:r w:rsidR="000B427E" w:rsidRPr="00AA4558">
        <w:rPr>
          <w:rFonts w:ascii="Times New Roman" w:hAnsi="Times New Roman" w:cs="Times New Roman"/>
        </w:rPr>
        <w:t xml:space="preserve">za stjecanje osobne koristi </w:t>
      </w:r>
      <w:r w:rsidR="000B427E" w:rsidRPr="00421112">
        <w:rPr>
          <w:rFonts w:ascii="Times New Roman" w:eastAsia="Calibri" w:hAnsi="Times New Roman" w:cs="Times New Roman"/>
        </w:rPr>
        <w:t>recenzenata</w:t>
      </w:r>
      <w:r w:rsidR="000B427E" w:rsidRPr="00AA4558">
        <w:rPr>
          <w:rFonts w:ascii="Times New Roman" w:hAnsi="Times New Roman" w:cs="Times New Roman"/>
        </w:rPr>
        <w:t xml:space="preserve"> </w:t>
      </w:r>
      <w:r w:rsidRPr="00AA4558">
        <w:rPr>
          <w:rFonts w:ascii="Times New Roman" w:hAnsi="Times New Roman" w:cs="Times New Roman"/>
        </w:rPr>
        <w:t xml:space="preserve">na bilo koji način. </w:t>
      </w:r>
    </w:p>
    <w:p w:rsidR="00D2241C" w:rsidRPr="00D2241C" w:rsidRDefault="00D2241C" w:rsidP="00D2241C">
      <w:pPr>
        <w:spacing w:after="0"/>
        <w:jc w:val="both"/>
        <w:rPr>
          <w:rFonts w:ascii="Times New Roman" w:hAnsi="Times New Roman" w:cs="Times New Roman"/>
        </w:rPr>
      </w:pPr>
    </w:p>
    <w:p w:rsidR="004B350B" w:rsidRPr="00AA4558" w:rsidRDefault="004B350B" w:rsidP="004B350B">
      <w:pPr>
        <w:spacing w:after="0"/>
        <w:jc w:val="both"/>
        <w:rPr>
          <w:rFonts w:ascii="Times New Roman" w:hAnsi="Times New Roman" w:cs="Times New Roman"/>
        </w:rPr>
      </w:pPr>
      <w:r w:rsidRPr="00AA4558">
        <w:rPr>
          <w:rFonts w:ascii="Times New Roman" w:hAnsi="Times New Roman" w:cs="Times New Roman"/>
          <w:b/>
        </w:rPr>
        <w:t>Sukob interesa:</w:t>
      </w:r>
      <w:r w:rsidRPr="00AA4558">
        <w:rPr>
          <w:rFonts w:ascii="Times New Roman" w:hAnsi="Times New Roman" w:cs="Times New Roman"/>
        </w:rPr>
        <w:t xml:space="preserve"> </w:t>
      </w:r>
      <w:r w:rsidR="000B427E" w:rsidRPr="00421112">
        <w:rPr>
          <w:rFonts w:ascii="Times New Roman" w:eastAsia="Calibri" w:hAnsi="Times New Roman" w:cs="Times New Roman"/>
        </w:rPr>
        <w:t xml:space="preserve">Recenzenti ne smiju </w:t>
      </w:r>
      <w:r w:rsidR="000B427E">
        <w:rPr>
          <w:rFonts w:ascii="Times New Roman" w:hAnsi="Times New Roman" w:cs="Times New Roman"/>
        </w:rPr>
        <w:t xml:space="preserve">prihvatiti </w:t>
      </w:r>
      <w:r w:rsidR="000B427E" w:rsidRPr="00421112">
        <w:rPr>
          <w:rFonts w:ascii="Times New Roman" w:eastAsia="Calibri" w:hAnsi="Times New Roman" w:cs="Times New Roman"/>
        </w:rPr>
        <w:t xml:space="preserve">recenzirati rukopise u pogledu kojih postoji sukob interesa koji </w:t>
      </w:r>
      <w:r w:rsidR="000B427E">
        <w:rPr>
          <w:rFonts w:ascii="Times New Roman" w:hAnsi="Times New Roman" w:cs="Times New Roman"/>
        </w:rPr>
        <w:t>proizlazi</w:t>
      </w:r>
      <w:r w:rsidR="000B427E" w:rsidRPr="00421112">
        <w:rPr>
          <w:rFonts w:ascii="Times New Roman" w:eastAsia="Calibri" w:hAnsi="Times New Roman" w:cs="Times New Roman"/>
        </w:rPr>
        <w:t xml:space="preserve"> iz natjecateljskih, suradničkih ili drugih odnosa s bilo kojim autorom, trgov</w:t>
      </w:r>
      <w:r w:rsidR="000B427E">
        <w:rPr>
          <w:rFonts w:ascii="Times New Roman" w:hAnsi="Times New Roman" w:cs="Times New Roman"/>
        </w:rPr>
        <w:t>ačkim društvom ili institucijom</w:t>
      </w:r>
      <w:r w:rsidR="000B427E" w:rsidRPr="00421112">
        <w:rPr>
          <w:rFonts w:ascii="Times New Roman" w:eastAsia="Calibri" w:hAnsi="Times New Roman" w:cs="Times New Roman"/>
        </w:rPr>
        <w:t xml:space="preserve"> koji su povezani s </w:t>
      </w:r>
      <w:r w:rsidR="000B427E">
        <w:rPr>
          <w:rFonts w:ascii="Times New Roman" w:hAnsi="Times New Roman" w:cs="Times New Roman"/>
        </w:rPr>
        <w:t>pristiglim rukopisom.</w:t>
      </w:r>
    </w:p>
    <w:p w:rsidR="004B350B" w:rsidRDefault="004B350B" w:rsidP="00037560">
      <w:pPr>
        <w:pStyle w:val="Default"/>
      </w:pPr>
    </w:p>
    <w:sectPr w:rsidR="004B350B" w:rsidSect="00304B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A716EB"/>
    <w:multiLevelType w:val="hybridMultilevel"/>
    <w:tmpl w:val="F23218B8"/>
    <w:lvl w:ilvl="0" w:tplc="041A0015">
      <w:start w:val="1"/>
      <w:numFmt w:val="upp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defaultTabStop w:val="708"/>
  <w:hyphenationZone w:val="425"/>
  <w:characterSpacingControl w:val="doNotCompress"/>
  <w:compat/>
  <w:rsids>
    <w:rsidRoot w:val="00191F66"/>
    <w:rsid w:val="00037560"/>
    <w:rsid w:val="0007296E"/>
    <w:rsid w:val="00081B2D"/>
    <w:rsid w:val="000B427E"/>
    <w:rsid w:val="000D016D"/>
    <w:rsid w:val="00153710"/>
    <w:rsid w:val="00191F66"/>
    <w:rsid w:val="00196B1E"/>
    <w:rsid w:val="001E3B3C"/>
    <w:rsid w:val="002A69D3"/>
    <w:rsid w:val="00304B78"/>
    <w:rsid w:val="003C33C1"/>
    <w:rsid w:val="004B350B"/>
    <w:rsid w:val="005164FA"/>
    <w:rsid w:val="005F4DE0"/>
    <w:rsid w:val="0061121A"/>
    <w:rsid w:val="00660C51"/>
    <w:rsid w:val="0072150B"/>
    <w:rsid w:val="0082360E"/>
    <w:rsid w:val="008803B1"/>
    <w:rsid w:val="008B0525"/>
    <w:rsid w:val="00A0543D"/>
    <w:rsid w:val="00A07520"/>
    <w:rsid w:val="00A50317"/>
    <w:rsid w:val="00AB0C59"/>
    <w:rsid w:val="00AF5BBB"/>
    <w:rsid w:val="00BA7ED6"/>
    <w:rsid w:val="00C101BD"/>
    <w:rsid w:val="00C65FAA"/>
    <w:rsid w:val="00CE13DB"/>
    <w:rsid w:val="00CE76FB"/>
    <w:rsid w:val="00D2241C"/>
    <w:rsid w:val="00D6662D"/>
    <w:rsid w:val="00EA1B35"/>
    <w:rsid w:val="00F36A3D"/>
    <w:rsid w:val="00F61874"/>
    <w:rsid w:val="00F65855"/>
    <w:rsid w:val="00F9087E"/>
    <w:rsid w:val="00FC493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B78"/>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037560"/>
    <w:pPr>
      <w:autoSpaceDE w:val="0"/>
      <w:autoSpaceDN w:val="0"/>
      <w:adjustRightInd w:val="0"/>
      <w:spacing w:after="0" w:line="240" w:lineRule="auto"/>
    </w:pPr>
    <w:rPr>
      <w:rFonts w:ascii="Times New Roman" w:hAnsi="Times New Roman" w:cs="Times New Roman"/>
      <w:color w:val="000000"/>
      <w:sz w:val="24"/>
      <w:szCs w:val="24"/>
    </w:rPr>
  </w:style>
  <w:style w:type="paragraph" w:styleId="Odlomakpopisa">
    <w:name w:val="List Paragraph"/>
    <w:basedOn w:val="Normal"/>
    <w:uiPriority w:val="34"/>
    <w:qFormat/>
    <w:rsid w:val="00BA7ED6"/>
    <w:pPr>
      <w:spacing w:after="200" w:line="276" w:lineRule="auto"/>
      <w:ind w:left="720"/>
      <w:contextualSpacing/>
    </w:pPr>
  </w:style>
  <w:style w:type="paragraph" w:styleId="Bezproreda">
    <w:name w:val="No Spacing"/>
    <w:uiPriority w:val="1"/>
    <w:qFormat/>
    <w:rsid w:val="00CE76FB"/>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15049421">
      <w:bodyDiv w:val="1"/>
      <w:marLeft w:val="0"/>
      <w:marRight w:val="0"/>
      <w:marTop w:val="0"/>
      <w:marBottom w:val="0"/>
      <w:divBdr>
        <w:top w:val="none" w:sz="0" w:space="0" w:color="auto"/>
        <w:left w:val="none" w:sz="0" w:space="0" w:color="auto"/>
        <w:bottom w:val="none" w:sz="0" w:space="0" w:color="auto"/>
        <w:right w:val="none" w:sz="0" w:space="0" w:color="auto"/>
      </w:divBdr>
      <w:divsChild>
        <w:div w:id="1027415539">
          <w:marLeft w:val="0"/>
          <w:marRight w:val="0"/>
          <w:marTop w:val="0"/>
          <w:marBottom w:val="0"/>
          <w:divBdr>
            <w:top w:val="none" w:sz="0" w:space="0" w:color="auto"/>
            <w:left w:val="none" w:sz="0" w:space="0" w:color="auto"/>
            <w:bottom w:val="none" w:sz="0" w:space="0" w:color="auto"/>
            <w:right w:val="none" w:sz="0" w:space="0" w:color="auto"/>
          </w:divBdr>
        </w:div>
        <w:div w:id="1969703046">
          <w:marLeft w:val="0"/>
          <w:marRight w:val="0"/>
          <w:marTop w:val="0"/>
          <w:marBottom w:val="0"/>
          <w:divBdr>
            <w:top w:val="none" w:sz="0" w:space="0" w:color="auto"/>
            <w:left w:val="none" w:sz="0" w:space="0" w:color="auto"/>
            <w:bottom w:val="none" w:sz="0" w:space="0" w:color="auto"/>
            <w:right w:val="none" w:sz="0" w:space="0" w:color="auto"/>
          </w:divBdr>
        </w:div>
        <w:div w:id="1434520492">
          <w:marLeft w:val="0"/>
          <w:marRight w:val="0"/>
          <w:marTop w:val="0"/>
          <w:marBottom w:val="0"/>
          <w:divBdr>
            <w:top w:val="none" w:sz="0" w:space="0" w:color="auto"/>
            <w:left w:val="none" w:sz="0" w:space="0" w:color="auto"/>
            <w:bottom w:val="none" w:sz="0" w:space="0" w:color="auto"/>
            <w:right w:val="none" w:sz="0" w:space="0" w:color="auto"/>
          </w:divBdr>
        </w:div>
        <w:div w:id="1482233555">
          <w:marLeft w:val="0"/>
          <w:marRight w:val="0"/>
          <w:marTop w:val="0"/>
          <w:marBottom w:val="0"/>
          <w:divBdr>
            <w:top w:val="none" w:sz="0" w:space="0" w:color="auto"/>
            <w:left w:val="none" w:sz="0" w:space="0" w:color="auto"/>
            <w:bottom w:val="none" w:sz="0" w:space="0" w:color="auto"/>
            <w:right w:val="none" w:sz="0" w:space="0" w:color="auto"/>
          </w:divBdr>
        </w:div>
        <w:div w:id="937517072">
          <w:marLeft w:val="0"/>
          <w:marRight w:val="0"/>
          <w:marTop w:val="0"/>
          <w:marBottom w:val="0"/>
          <w:divBdr>
            <w:top w:val="none" w:sz="0" w:space="0" w:color="auto"/>
            <w:left w:val="none" w:sz="0" w:space="0" w:color="auto"/>
            <w:bottom w:val="none" w:sz="0" w:space="0" w:color="auto"/>
            <w:right w:val="none" w:sz="0" w:space="0" w:color="auto"/>
          </w:divBdr>
        </w:div>
        <w:div w:id="2024626154">
          <w:marLeft w:val="0"/>
          <w:marRight w:val="0"/>
          <w:marTop w:val="0"/>
          <w:marBottom w:val="0"/>
          <w:divBdr>
            <w:top w:val="none" w:sz="0" w:space="0" w:color="auto"/>
            <w:left w:val="none" w:sz="0" w:space="0" w:color="auto"/>
            <w:bottom w:val="none" w:sz="0" w:space="0" w:color="auto"/>
            <w:right w:val="none" w:sz="0" w:space="0" w:color="auto"/>
          </w:divBdr>
        </w:div>
        <w:div w:id="1626621733">
          <w:marLeft w:val="0"/>
          <w:marRight w:val="0"/>
          <w:marTop w:val="0"/>
          <w:marBottom w:val="0"/>
          <w:divBdr>
            <w:top w:val="none" w:sz="0" w:space="0" w:color="auto"/>
            <w:left w:val="none" w:sz="0" w:space="0" w:color="auto"/>
            <w:bottom w:val="none" w:sz="0" w:space="0" w:color="auto"/>
            <w:right w:val="none" w:sz="0" w:space="0" w:color="auto"/>
          </w:divBdr>
        </w:div>
        <w:div w:id="2106798991">
          <w:marLeft w:val="0"/>
          <w:marRight w:val="0"/>
          <w:marTop w:val="0"/>
          <w:marBottom w:val="0"/>
          <w:divBdr>
            <w:top w:val="none" w:sz="0" w:space="0" w:color="auto"/>
            <w:left w:val="none" w:sz="0" w:space="0" w:color="auto"/>
            <w:bottom w:val="none" w:sz="0" w:space="0" w:color="auto"/>
            <w:right w:val="none" w:sz="0" w:space="0" w:color="auto"/>
          </w:divBdr>
        </w:div>
        <w:div w:id="303782662">
          <w:marLeft w:val="0"/>
          <w:marRight w:val="0"/>
          <w:marTop w:val="0"/>
          <w:marBottom w:val="0"/>
          <w:divBdr>
            <w:top w:val="none" w:sz="0" w:space="0" w:color="auto"/>
            <w:left w:val="none" w:sz="0" w:space="0" w:color="auto"/>
            <w:bottom w:val="none" w:sz="0" w:space="0" w:color="auto"/>
            <w:right w:val="none" w:sz="0" w:space="0" w:color="auto"/>
          </w:divBdr>
        </w:div>
        <w:div w:id="210771688">
          <w:marLeft w:val="0"/>
          <w:marRight w:val="0"/>
          <w:marTop w:val="0"/>
          <w:marBottom w:val="0"/>
          <w:divBdr>
            <w:top w:val="none" w:sz="0" w:space="0" w:color="auto"/>
            <w:left w:val="none" w:sz="0" w:space="0" w:color="auto"/>
            <w:bottom w:val="none" w:sz="0" w:space="0" w:color="auto"/>
            <w:right w:val="none" w:sz="0" w:space="0" w:color="auto"/>
          </w:divBdr>
        </w:div>
        <w:div w:id="965739894">
          <w:marLeft w:val="0"/>
          <w:marRight w:val="0"/>
          <w:marTop w:val="0"/>
          <w:marBottom w:val="0"/>
          <w:divBdr>
            <w:top w:val="none" w:sz="0" w:space="0" w:color="auto"/>
            <w:left w:val="none" w:sz="0" w:space="0" w:color="auto"/>
            <w:bottom w:val="none" w:sz="0" w:space="0" w:color="auto"/>
            <w:right w:val="none" w:sz="0" w:space="0" w:color="auto"/>
          </w:divBdr>
        </w:div>
        <w:div w:id="160510989">
          <w:marLeft w:val="0"/>
          <w:marRight w:val="0"/>
          <w:marTop w:val="0"/>
          <w:marBottom w:val="0"/>
          <w:divBdr>
            <w:top w:val="none" w:sz="0" w:space="0" w:color="auto"/>
            <w:left w:val="none" w:sz="0" w:space="0" w:color="auto"/>
            <w:bottom w:val="none" w:sz="0" w:space="0" w:color="auto"/>
            <w:right w:val="none" w:sz="0" w:space="0" w:color="auto"/>
          </w:divBdr>
        </w:div>
        <w:div w:id="1969699170">
          <w:marLeft w:val="0"/>
          <w:marRight w:val="0"/>
          <w:marTop w:val="0"/>
          <w:marBottom w:val="0"/>
          <w:divBdr>
            <w:top w:val="none" w:sz="0" w:space="0" w:color="auto"/>
            <w:left w:val="none" w:sz="0" w:space="0" w:color="auto"/>
            <w:bottom w:val="none" w:sz="0" w:space="0" w:color="auto"/>
            <w:right w:val="none" w:sz="0" w:space="0" w:color="auto"/>
          </w:divBdr>
        </w:div>
        <w:div w:id="1882590274">
          <w:marLeft w:val="0"/>
          <w:marRight w:val="0"/>
          <w:marTop w:val="0"/>
          <w:marBottom w:val="0"/>
          <w:divBdr>
            <w:top w:val="none" w:sz="0" w:space="0" w:color="auto"/>
            <w:left w:val="none" w:sz="0" w:space="0" w:color="auto"/>
            <w:bottom w:val="none" w:sz="0" w:space="0" w:color="auto"/>
            <w:right w:val="none" w:sz="0" w:space="0" w:color="auto"/>
          </w:divBdr>
        </w:div>
        <w:div w:id="1270507967">
          <w:marLeft w:val="0"/>
          <w:marRight w:val="0"/>
          <w:marTop w:val="0"/>
          <w:marBottom w:val="0"/>
          <w:divBdr>
            <w:top w:val="none" w:sz="0" w:space="0" w:color="auto"/>
            <w:left w:val="none" w:sz="0" w:space="0" w:color="auto"/>
            <w:bottom w:val="none" w:sz="0" w:space="0" w:color="auto"/>
            <w:right w:val="none" w:sz="0" w:space="0" w:color="auto"/>
          </w:divBdr>
        </w:div>
        <w:div w:id="2033143206">
          <w:marLeft w:val="0"/>
          <w:marRight w:val="0"/>
          <w:marTop w:val="0"/>
          <w:marBottom w:val="0"/>
          <w:divBdr>
            <w:top w:val="none" w:sz="0" w:space="0" w:color="auto"/>
            <w:left w:val="none" w:sz="0" w:space="0" w:color="auto"/>
            <w:bottom w:val="none" w:sz="0" w:space="0" w:color="auto"/>
            <w:right w:val="none" w:sz="0" w:space="0" w:color="auto"/>
          </w:divBdr>
        </w:div>
        <w:div w:id="161551360">
          <w:marLeft w:val="0"/>
          <w:marRight w:val="0"/>
          <w:marTop w:val="0"/>
          <w:marBottom w:val="0"/>
          <w:divBdr>
            <w:top w:val="none" w:sz="0" w:space="0" w:color="auto"/>
            <w:left w:val="none" w:sz="0" w:space="0" w:color="auto"/>
            <w:bottom w:val="none" w:sz="0" w:space="0" w:color="auto"/>
            <w:right w:val="none" w:sz="0" w:space="0" w:color="auto"/>
          </w:divBdr>
        </w:div>
        <w:div w:id="1573274923">
          <w:marLeft w:val="0"/>
          <w:marRight w:val="0"/>
          <w:marTop w:val="0"/>
          <w:marBottom w:val="0"/>
          <w:divBdr>
            <w:top w:val="none" w:sz="0" w:space="0" w:color="auto"/>
            <w:left w:val="none" w:sz="0" w:space="0" w:color="auto"/>
            <w:bottom w:val="none" w:sz="0" w:space="0" w:color="auto"/>
            <w:right w:val="none" w:sz="0" w:space="0" w:color="auto"/>
          </w:divBdr>
        </w:div>
        <w:div w:id="736131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H:\prijava%20Zbornika%20za%20subvenciju\Izjava%20o%20izdavackoj%20etici-Zborni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Izjava o izdavackoj etici-Zbornik.dotm</Template>
  <TotalTime>3</TotalTime>
  <Pages>3</Pages>
  <Words>1290</Words>
  <Characters>7353</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mgligoram</dc:creator>
  <cp:lastModifiedBy>mgligoram</cp:lastModifiedBy>
  <cp:revision>2</cp:revision>
  <cp:lastPrinted>2018-05-02T06:38:00Z</cp:lastPrinted>
  <dcterms:created xsi:type="dcterms:W3CDTF">2018-05-02T12:38:00Z</dcterms:created>
  <dcterms:modified xsi:type="dcterms:W3CDTF">2018-05-02T12:38:00Z</dcterms:modified>
</cp:coreProperties>
</file>